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3990" w14:textId="24C572CC" w:rsidR="00F22BF0" w:rsidRPr="00EC0FF5" w:rsidRDefault="00DA0D4E" w:rsidP="00CD74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FF5">
        <w:rPr>
          <w:rFonts w:ascii="Times New Roman" w:hAnsi="Times New Roman" w:cs="Times New Roman"/>
          <w:b/>
          <w:bCs/>
          <w:sz w:val="28"/>
          <w:szCs w:val="28"/>
        </w:rPr>
        <w:t xml:space="preserve">Danh sách Top 10 </w:t>
      </w:r>
      <w:r w:rsidR="004F3D60" w:rsidRPr="00EC0FF5">
        <w:rPr>
          <w:rFonts w:ascii="Times New Roman" w:hAnsi="Times New Roman" w:cs="Times New Roman"/>
          <w:b/>
          <w:bCs/>
          <w:sz w:val="28"/>
          <w:szCs w:val="28"/>
        </w:rPr>
        <w:t>Công ty</w:t>
      </w:r>
      <w:r w:rsidR="00665528" w:rsidRPr="00EC0F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4C2B">
        <w:rPr>
          <w:rFonts w:ascii="Times New Roman" w:hAnsi="Times New Roman" w:cs="Times New Roman"/>
          <w:b/>
          <w:bCs/>
          <w:sz w:val="28"/>
          <w:szCs w:val="28"/>
        </w:rPr>
        <w:t>Dược</w:t>
      </w:r>
      <w:r w:rsidR="00C05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5528" w:rsidRPr="00EC0FF5">
        <w:rPr>
          <w:rFonts w:ascii="Times New Roman" w:hAnsi="Times New Roman" w:cs="Times New Roman"/>
          <w:b/>
          <w:bCs/>
          <w:sz w:val="28"/>
          <w:szCs w:val="28"/>
        </w:rPr>
        <w:t>uy tín</w:t>
      </w:r>
      <w:r w:rsidR="004F3D60" w:rsidRPr="00EC0F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0FF5">
        <w:rPr>
          <w:rFonts w:ascii="Times New Roman" w:hAnsi="Times New Roman" w:cs="Times New Roman"/>
          <w:b/>
          <w:bCs/>
          <w:sz w:val="28"/>
          <w:szCs w:val="28"/>
        </w:rPr>
        <w:t>năm 2022</w:t>
      </w:r>
    </w:p>
    <w:p w14:paraId="26A0DBC4" w14:textId="77777777" w:rsidR="008C3D2B" w:rsidRPr="00EC0FF5" w:rsidRDefault="008C3D2B" w:rsidP="00CD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C5F1F" w14:textId="77777777" w:rsidR="00974C2B" w:rsidRDefault="004F3D60" w:rsidP="005F7F5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FF5">
        <w:rPr>
          <w:rFonts w:ascii="Times New Roman" w:hAnsi="Times New Roman" w:cs="Times New Roman"/>
          <w:b/>
          <w:bCs/>
          <w:sz w:val="24"/>
          <w:szCs w:val="24"/>
        </w:rPr>
        <w:t xml:space="preserve">Danh sách 1: Top 10 </w:t>
      </w:r>
      <w:r w:rsidR="00974C2B" w:rsidRPr="00974C2B">
        <w:rPr>
          <w:rFonts w:ascii="Times New Roman" w:hAnsi="Times New Roman" w:cs="Times New Roman"/>
          <w:b/>
          <w:bCs/>
          <w:sz w:val="24"/>
          <w:szCs w:val="24"/>
        </w:rPr>
        <w:t>Công ty sản xuất dược phẩm</w:t>
      </w:r>
      <w:r w:rsidR="00FE6F1D" w:rsidRPr="00FE6F1D">
        <w:rPr>
          <w:rFonts w:ascii="Times New Roman" w:hAnsi="Times New Roman" w:cs="Times New Roman"/>
          <w:b/>
          <w:bCs/>
          <w:sz w:val="24"/>
          <w:szCs w:val="24"/>
        </w:rPr>
        <w:t xml:space="preserve"> uy tín năm 2022 </w:t>
      </w:r>
    </w:p>
    <w:p w14:paraId="3309939A" w14:textId="000AF922" w:rsidR="00FB1FDE" w:rsidRPr="00FB1FDE" w:rsidRDefault="00FB1FDE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>Công ty CP Dược Hậu Giang</w:t>
      </w:r>
    </w:p>
    <w:p w14:paraId="117048CD" w14:textId="6A10281B" w:rsidR="00FB1FDE" w:rsidRPr="00FB1FDE" w:rsidRDefault="00FB1FDE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>Công ty CP Traphaco</w:t>
      </w:r>
    </w:p>
    <w:p w14:paraId="1BA58963" w14:textId="423621FC" w:rsidR="00FB1FDE" w:rsidRPr="00FB1FDE" w:rsidRDefault="00FB1FDE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>Công ty TNHH Sanofi</w:t>
      </w:r>
      <w:r w:rsidR="00905BF5">
        <w:rPr>
          <w:rFonts w:ascii="Times New Roman" w:hAnsi="Times New Roman" w:cs="Times New Roman"/>
          <w:sz w:val="24"/>
          <w:szCs w:val="24"/>
        </w:rPr>
        <w:t>-</w:t>
      </w:r>
      <w:r w:rsidRPr="00FB1FDE">
        <w:rPr>
          <w:rFonts w:ascii="Times New Roman" w:hAnsi="Times New Roman" w:cs="Times New Roman"/>
          <w:sz w:val="24"/>
          <w:szCs w:val="24"/>
        </w:rPr>
        <w:t>Aventis Việt Nam</w:t>
      </w:r>
    </w:p>
    <w:p w14:paraId="3894552F" w14:textId="63091DCC" w:rsidR="00FB1FDE" w:rsidRPr="00FB1FDE" w:rsidRDefault="00FB1FDE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>Công ty CP Dược phẩm Imexpharm</w:t>
      </w:r>
    </w:p>
    <w:p w14:paraId="2D94CB16" w14:textId="5C854E23" w:rsidR="00FB1FDE" w:rsidRPr="00FB1FDE" w:rsidRDefault="00FB1FDE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>Công ty CP Dược - Trang thiết bị Y tế Bình Định</w:t>
      </w:r>
    </w:p>
    <w:p w14:paraId="403FCAC2" w14:textId="72495C9B" w:rsidR="00FB1FDE" w:rsidRPr="00FB1FDE" w:rsidRDefault="00FB1FDE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>Công ty CP Pymepharco</w:t>
      </w:r>
    </w:p>
    <w:p w14:paraId="6A523E0E" w14:textId="01A5DB85" w:rsidR="00FB1FDE" w:rsidRPr="00FB1FDE" w:rsidRDefault="00FB1FDE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>Công ty CP Xuất nhập khẩu Y tế Domesco</w:t>
      </w:r>
    </w:p>
    <w:p w14:paraId="70238729" w14:textId="49E9D825" w:rsidR="00FB1FDE" w:rsidRPr="00FB1FDE" w:rsidRDefault="00FB1FDE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>Công ty CP Dược phẩm TV.Pharm</w:t>
      </w:r>
    </w:p>
    <w:p w14:paraId="1E051533" w14:textId="67BC9F74" w:rsidR="00FB1FDE" w:rsidRPr="00FB1FDE" w:rsidRDefault="00FB1FDE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>Công ty CP Dược phẩm OPC</w:t>
      </w:r>
    </w:p>
    <w:p w14:paraId="097D3995" w14:textId="2F4E8E0F" w:rsidR="003C42B5" w:rsidRDefault="00FB1FDE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>Công ty CP Dược phẩm Hà Tây</w:t>
      </w:r>
    </w:p>
    <w:p w14:paraId="2A713B4C" w14:textId="77777777" w:rsidR="00FB1FDE" w:rsidRPr="00EC0FF5" w:rsidRDefault="00FB1FDE" w:rsidP="00FB1FD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657F6" w14:textId="49FAE5A9" w:rsidR="004F3D60" w:rsidRPr="00EC0FF5" w:rsidRDefault="004F3D60" w:rsidP="004F3D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FF5">
        <w:rPr>
          <w:rFonts w:ascii="Times New Roman" w:hAnsi="Times New Roman" w:cs="Times New Roman"/>
          <w:b/>
          <w:bCs/>
          <w:sz w:val="24"/>
          <w:szCs w:val="24"/>
        </w:rPr>
        <w:t xml:space="preserve">Danh sách 2: </w:t>
      </w:r>
      <w:r w:rsidR="00974C2B" w:rsidRPr="00974C2B">
        <w:rPr>
          <w:rFonts w:ascii="Times New Roman" w:hAnsi="Times New Roman" w:cs="Times New Roman"/>
          <w:b/>
          <w:bCs/>
          <w:sz w:val="24"/>
          <w:szCs w:val="24"/>
        </w:rPr>
        <w:t xml:space="preserve">Top 10 Công ty phân phối, kinh doanh dược phẩm; trang thiết bị, vật tư y tế Việt Nam uy tín </w:t>
      </w:r>
      <w:r w:rsidR="00FE6F1D" w:rsidRPr="00FE6F1D">
        <w:rPr>
          <w:rFonts w:ascii="Times New Roman" w:hAnsi="Times New Roman" w:cs="Times New Roman"/>
          <w:b/>
          <w:bCs/>
          <w:sz w:val="24"/>
          <w:szCs w:val="24"/>
        </w:rPr>
        <w:t>năm 2022</w:t>
      </w:r>
    </w:p>
    <w:p w14:paraId="1BDBCB1F" w14:textId="04F9472A" w:rsidR="00FB1FDE" w:rsidRPr="00FB1FDE" w:rsidRDefault="00CB6CD9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>Công ty CP Vacxin Việt Nam</w:t>
      </w:r>
    </w:p>
    <w:p w14:paraId="5A0C2779" w14:textId="6EC908A9" w:rsidR="00FB1FDE" w:rsidRPr="00FB1FDE" w:rsidRDefault="00CB6CD9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>Tổng Công ty Dược Việt Nam - CTCP</w:t>
      </w:r>
    </w:p>
    <w:p w14:paraId="1F53242D" w14:textId="0F062D77" w:rsidR="00FB1FDE" w:rsidRPr="00FB1FDE" w:rsidRDefault="00CB6CD9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>Công ty CP Dược phẩm Trung ương CPC1</w:t>
      </w:r>
    </w:p>
    <w:p w14:paraId="539F964F" w14:textId="66CD777A" w:rsidR="00FB1FDE" w:rsidRPr="00FB1FDE" w:rsidRDefault="00CB6CD9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>Công ty TNHH Dược phẩm Khương Duy</w:t>
      </w:r>
    </w:p>
    <w:p w14:paraId="2C5624E0" w14:textId="22CD3A3C" w:rsidR="00FB1FDE" w:rsidRPr="00FB1FDE" w:rsidRDefault="00CB6CD9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>Công ty CP Dược phẩm Thiết bị Y tế Hà Nội</w:t>
      </w:r>
    </w:p>
    <w:p w14:paraId="7FD1667C" w14:textId="478F3059" w:rsidR="00FB1FDE" w:rsidRPr="00FB1FDE" w:rsidRDefault="00CB6CD9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>Công ty CP Dược - Thiết bị Y tế Đà Nẵng</w:t>
      </w:r>
    </w:p>
    <w:p w14:paraId="1F559D55" w14:textId="36C809E6" w:rsidR="00FB1FDE" w:rsidRPr="00FB1FDE" w:rsidRDefault="00CB6CD9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>Công ty TNHH MTV Dược Sài Gòn</w:t>
      </w:r>
    </w:p>
    <w:p w14:paraId="32818A24" w14:textId="709D5DA6" w:rsidR="00FB1FDE" w:rsidRPr="00FB1FDE" w:rsidRDefault="00CB6CD9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 xml:space="preserve">Công ty CP Dược liệu Trung ương 2 </w:t>
      </w:r>
    </w:p>
    <w:p w14:paraId="2E9D4CC3" w14:textId="0B6CF0D0" w:rsidR="00FB1FDE" w:rsidRPr="00FB1FDE" w:rsidRDefault="00CB6CD9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>Công ty CP Dược phẩm Việt Hà</w:t>
      </w:r>
    </w:p>
    <w:p w14:paraId="32EA2BB7" w14:textId="587BE807" w:rsidR="00974C2B" w:rsidRDefault="00CB6CD9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>Công ty CP Dược phẩm Pharmacity</w:t>
      </w:r>
    </w:p>
    <w:p w14:paraId="217871A6" w14:textId="77777777" w:rsidR="00FB1FDE" w:rsidRDefault="00FB1FDE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BD8A8" w14:textId="7F4931B6" w:rsidR="00974C2B" w:rsidRDefault="00974C2B" w:rsidP="00974C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FF5">
        <w:rPr>
          <w:rFonts w:ascii="Times New Roman" w:hAnsi="Times New Roman" w:cs="Times New Roman"/>
          <w:b/>
          <w:bCs/>
          <w:sz w:val="24"/>
          <w:szCs w:val="24"/>
        </w:rPr>
        <w:t xml:space="preserve">Danh sách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C0FF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74C2B">
        <w:rPr>
          <w:rFonts w:ascii="Times New Roman" w:hAnsi="Times New Roman" w:cs="Times New Roman"/>
          <w:b/>
          <w:bCs/>
          <w:sz w:val="24"/>
          <w:szCs w:val="24"/>
        </w:rPr>
        <w:t xml:space="preserve">Top 5 Công ty Đông dược Việt Nam uy tín </w:t>
      </w:r>
      <w:r w:rsidRPr="00FE6F1D">
        <w:rPr>
          <w:rFonts w:ascii="Times New Roman" w:hAnsi="Times New Roman" w:cs="Times New Roman"/>
          <w:b/>
          <w:bCs/>
          <w:sz w:val="24"/>
          <w:szCs w:val="24"/>
        </w:rPr>
        <w:t xml:space="preserve">năm 2022 </w:t>
      </w:r>
    </w:p>
    <w:p w14:paraId="0702540D" w14:textId="4529125E" w:rsidR="00FB1FDE" w:rsidRPr="00FB1FDE" w:rsidRDefault="00F3732D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>Công ty CP Traphaco</w:t>
      </w:r>
    </w:p>
    <w:p w14:paraId="7F5F2D7E" w14:textId="73C1C900" w:rsidR="00FB1FDE" w:rsidRPr="00FB1FDE" w:rsidRDefault="00F3732D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>Công ty CP Dược phẩm OPC</w:t>
      </w:r>
    </w:p>
    <w:p w14:paraId="01613283" w14:textId="4A7B6544" w:rsidR="00FB1FDE" w:rsidRPr="00FB1FDE" w:rsidRDefault="00F3732D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 xml:space="preserve">Công ty CP Dược phẩm Nam Hà </w:t>
      </w:r>
    </w:p>
    <w:p w14:paraId="08DB8942" w14:textId="077F211B" w:rsidR="00FB1FDE" w:rsidRPr="00FB1FDE" w:rsidRDefault="00F3732D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>Công ty CP Nam Dược</w:t>
      </w:r>
    </w:p>
    <w:p w14:paraId="400F2DCB" w14:textId="35454EDF" w:rsidR="00423A13" w:rsidRPr="00EC0FF5" w:rsidRDefault="00F3732D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DE">
        <w:rPr>
          <w:rFonts w:ascii="Times New Roman" w:hAnsi="Times New Roman" w:cs="Times New Roman"/>
          <w:sz w:val="24"/>
          <w:szCs w:val="24"/>
        </w:rPr>
        <w:t>Công ty TNHH Sản xuất và Thương mại Dược phẩm Tâm Bình</w:t>
      </w:r>
    </w:p>
    <w:sectPr w:rsidR="00423A13" w:rsidRPr="00EC0FF5" w:rsidSect="00F3732D">
      <w:headerReference w:type="default" r:id="rId6"/>
      <w:pgSz w:w="12240" w:h="15840"/>
      <w:pgMar w:top="851" w:right="1183" w:bottom="142" w:left="1418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A0C0" w14:textId="77777777" w:rsidR="00C95BEE" w:rsidRDefault="00C95BEE" w:rsidP="008C3D2B">
      <w:pPr>
        <w:spacing w:after="0" w:line="240" w:lineRule="auto"/>
      </w:pPr>
      <w:r>
        <w:separator/>
      </w:r>
    </w:p>
  </w:endnote>
  <w:endnote w:type="continuationSeparator" w:id="0">
    <w:p w14:paraId="03B3EA2B" w14:textId="77777777" w:rsidR="00C95BEE" w:rsidRDefault="00C95BEE" w:rsidP="008C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6149" w14:textId="77777777" w:rsidR="00C95BEE" w:rsidRDefault="00C95BEE" w:rsidP="008C3D2B">
      <w:pPr>
        <w:spacing w:after="0" w:line="240" w:lineRule="auto"/>
      </w:pPr>
      <w:r>
        <w:separator/>
      </w:r>
    </w:p>
  </w:footnote>
  <w:footnote w:type="continuationSeparator" w:id="0">
    <w:p w14:paraId="50F4A47C" w14:textId="77777777" w:rsidR="00C95BEE" w:rsidRDefault="00C95BEE" w:rsidP="008C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1DC9" w14:textId="5F8A7221" w:rsidR="008C3D2B" w:rsidRDefault="008C3D2B" w:rsidP="00435D85">
    <w:pPr>
      <w:pStyle w:val="Header"/>
      <w:tabs>
        <w:tab w:val="clear" w:pos="9360"/>
      </w:tabs>
      <w:ind w:right="-284"/>
      <w:jc w:val="right"/>
    </w:pPr>
    <w:r>
      <w:rPr>
        <w:noProof/>
      </w:rPr>
      <w:drawing>
        <wp:inline distT="0" distB="0" distL="0" distR="0" wp14:anchorId="2ADA989C" wp14:editId="38C878B7">
          <wp:extent cx="1123950" cy="46563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08" cy="474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48D815" w14:textId="77777777" w:rsidR="008C3D2B" w:rsidRPr="00435D85" w:rsidRDefault="008C3D2B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13"/>
    <w:rsid w:val="00157545"/>
    <w:rsid w:val="00160AA3"/>
    <w:rsid w:val="00180692"/>
    <w:rsid w:val="00213747"/>
    <w:rsid w:val="00244274"/>
    <w:rsid w:val="002808CB"/>
    <w:rsid w:val="003C42B5"/>
    <w:rsid w:val="00423A13"/>
    <w:rsid w:val="00435D85"/>
    <w:rsid w:val="004F3D60"/>
    <w:rsid w:val="004F4409"/>
    <w:rsid w:val="005011C7"/>
    <w:rsid w:val="00584041"/>
    <w:rsid w:val="005919DE"/>
    <w:rsid w:val="005F7F56"/>
    <w:rsid w:val="00665528"/>
    <w:rsid w:val="006F4B1E"/>
    <w:rsid w:val="008C3D2B"/>
    <w:rsid w:val="00905BF5"/>
    <w:rsid w:val="00954922"/>
    <w:rsid w:val="00974C2B"/>
    <w:rsid w:val="00A457C8"/>
    <w:rsid w:val="00B5329C"/>
    <w:rsid w:val="00B63793"/>
    <w:rsid w:val="00C04B54"/>
    <w:rsid w:val="00C05639"/>
    <w:rsid w:val="00C343A9"/>
    <w:rsid w:val="00C95BEE"/>
    <w:rsid w:val="00C97280"/>
    <w:rsid w:val="00CB6CD9"/>
    <w:rsid w:val="00CC6E0F"/>
    <w:rsid w:val="00CD7444"/>
    <w:rsid w:val="00CE09E8"/>
    <w:rsid w:val="00D02DEE"/>
    <w:rsid w:val="00D33C8C"/>
    <w:rsid w:val="00D92768"/>
    <w:rsid w:val="00DA0D4E"/>
    <w:rsid w:val="00EA335B"/>
    <w:rsid w:val="00EC0FF5"/>
    <w:rsid w:val="00F22BF0"/>
    <w:rsid w:val="00F27D70"/>
    <w:rsid w:val="00F3732D"/>
    <w:rsid w:val="00FB1FDE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B2636"/>
  <w15:chartTrackingRefBased/>
  <w15:docId w15:val="{58333AC7-767A-4EF0-8194-794A62F5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B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3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D2B"/>
  </w:style>
  <w:style w:type="paragraph" w:styleId="Footer">
    <w:name w:val="footer"/>
    <w:basedOn w:val="Normal"/>
    <w:link w:val="FooterChar"/>
    <w:uiPriority w:val="99"/>
    <w:unhideWhenUsed/>
    <w:rsid w:val="008C3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2022-03-08T08:13:00Z</dcterms:created>
  <dcterms:modified xsi:type="dcterms:W3CDTF">2022-11-23T09:46:00Z</dcterms:modified>
</cp:coreProperties>
</file>