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F0" w:rsidRPr="00843AB5" w:rsidRDefault="00DA0D4E" w:rsidP="00CD74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3AB5">
        <w:rPr>
          <w:rFonts w:ascii="Times New Roman" w:hAnsi="Times New Roman" w:cs="Times New Roman"/>
          <w:b/>
          <w:bCs/>
          <w:sz w:val="26"/>
          <w:szCs w:val="26"/>
        </w:rPr>
        <w:t xml:space="preserve">Danh sách Top 10 </w:t>
      </w:r>
      <w:r w:rsidR="004F3D60" w:rsidRPr="00843AB5">
        <w:rPr>
          <w:rFonts w:ascii="Times New Roman" w:hAnsi="Times New Roman" w:cs="Times New Roman"/>
          <w:b/>
          <w:bCs/>
          <w:sz w:val="26"/>
          <w:szCs w:val="26"/>
        </w:rPr>
        <w:t>Công ty</w:t>
      </w:r>
      <w:r w:rsidR="00665528" w:rsidRPr="00843AB5">
        <w:rPr>
          <w:rFonts w:ascii="Times New Roman" w:hAnsi="Times New Roman" w:cs="Times New Roman"/>
          <w:b/>
          <w:bCs/>
          <w:sz w:val="26"/>
          <w:szCs w:val="26"/>
        </w:rPr>
        <w:t xml:space="preserve"> uy tín</w:t>
      </w:r>
      <w:r w:rsidR="0072774E" w:rsidRPr="00843AB5">
        <w:rPr>
          <w:rFonts w:ascii="Times New Roman" w:hAnsi="Times New Roman" w:cs="Times New Roman"/>
          <w:b/>
          <w:bCs/>
          <w:sz w:val="26"/>
          <w:szCs w:val="26"/>
        </w:rPr>
        <w:t xml:space="preserve"> ngành Logistics</w:t>
      </w:r>
      <w:r w:rsidRPr="00843AB5">
        <w:rPr>
          <w:rFonts w:ascii="Times New Roman" w:hAnsi="Times New Roman" w:cs="Times New Roman"/>
          <w:b/>
          <w:bCs/>
          <w:sz w:val="26"/>
          <w:szCs w:val="26"/>
        </w:rPr>
        <w:t>năm 2022</w:t>
      </w:r>
    </w:p>
    <w:p w:rsidR="008C3D2B" w:rsidRPr="00843AB5" w:rsidRDefault="008C3D2B" w:rsidP="00CD74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C2B" w:rsidRDefault="004F3D60" w:rsidP="005F7F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Danh sách 1: </w:t>
      </w:r>
      <w:r w:rsidR="0072774E" w:rsidRPr="0072774E">
        <w:rPr>
          <w:rFonts w:ascii="Times New Roman" w:hAnsi="Times New Roman" w:cs="Times New Roman"/>
          <w:b/>
          <w:bCs/>
          <w:sz w:val="24"/>
          <w:szCs w:val="24"/>
        </w:rPr>
        <w:t>Top 10 Công ty uy tín ngành Logistics năm 2022 - nhóm ngành Giao nhận vận tải quốc tế, Kho bãi, Dịch vụ logistics bên thứ 3, thứ 4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Giao nhận và Vận chuyển In Do Trần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Gemadept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Giao nhận Toàn cầu DHL (Việt Nam)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Transimex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TNHH Expeditors Việt Nam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Giao nhận Vận tải Con Ong (Bee Logistics)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TNHH Kuehne+Nagel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Kho vận Miền Nam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Vinafreight</w:t>
      </w:r>
    </w:p>
    <w:p w:rsidR="00FB1FDE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Dịch vụ Hàng hải Hàng không Con Cá Heo</w:t>
      </w:r>
    </w:p>
    <w:p w:rsidR="00CF35B7" w:rsidRPr="00EC0FF5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3D60" w:rsidRPr="00EC0FF5" w:rsidRDefault="004F3D60" w:rsidP="004F3D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Danh sách 2: </w:t>
      </w:r>
      <w:r w:rsidR="0072774E" w:rsidRPr="0072774E">
        <w:rPr>
          <w:rFonts w:ascii="Times New Roman" w:hAnsi="Times New Roman" w:cs="Times New Roman"/>
          <w:b/>
          <w:bCs/>
          <w:sz w:val="24"/>
          <w:szCs w:val="24"/>
        </w:rPr>
        <w:t>Top 10 Công ty uy tín ngành Logistics năm 2022 - nhóm ngành Vận tải hàng hóa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Tổng Công ty Hàng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CF35B7">
        <w:rPr>
          <w:rFonts w:ascii="Times New Roman" w:hAnsi="Times New Roman" w:cs="Times New Roman"/>
          <w:sz w:val="24"/>
          <w:szCs w:val="24"/>
        </w:rPr>
        <w:t>ải Việt Nam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Tổng Công ty CP Vận tải Dầu khí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Vận tải Dầu khí Thái Bình Dương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TNHH Vận tải Việt Thuận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Vận tải Thủy Tân Cảng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Vận tải Nhật Việt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Vận tải Sản phẩm Khí Quốc Tế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Vinafco</w:t>
      </w:r>
    </w:p>
    <w:p w:rsidR="00CF35B7" w:rsidRPr="00CF35B7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Giang Nam Logistics</w:t>
      </w:r>
    </w:p>
    <w:p w:rsidR="00974C2B" w:rsidRDefault="004D6EC0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Công ty CP Vinh Vân Minh Vân</w:t>
      </w:r>
    </w:p>
    <w:p w:rsidR="00FB1FDE" w:rsidRDefault="00FB1FDE" w:rsidP="00FB1F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FDE" w:rsidRPr="0072774E" w:rsidRDefault="00974C2B" w:rsidP="00FB1F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Danh sách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2774E" w:rsidRPr="0072774E">
        <w:rPr>
          <w:rFonts w:ascii="Times New Roman" w:hAnsi="Times New Roman" w:cs="Times New Roman"/>
          <w:b/>
          <w:bCs/>
          <w:sz w:val="24"/>
          <w:szCs w:val="24"/>
        </w:rPr>
        <w:t>Top 5 Công ty uy tín ngành Logistics năm 2022 - nhóm ngành Khai thác cảng</w:t>
      </w:r>
    </w:p>
    <w:p w:rsidR="00CF35B7" w:rsidRPr="00CF35B7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Công ty </w:t>
      </w:r>
      <w:r w:rsidR="004D6EC0" w:rsidRPr="00CF35B7">
        <w:rPr>
          <w:rFonts w:ascii="Times New Roman" w:hAnsi="Times New Roman" w:cs="Times New Roman"/>
          <w:sz w:val="24"/>
          <w:szCs w:val="24"/>
        </w:rPr>
        <w:t xml:space="preserve">TNHH MTV </w:t>
      </w:r>
      <w:r w:rsidRPr="00CF35B7">
        <w:rPr>
          <w:rFonts w:ascii="Times New Roman" w:hAnsi="Times New Roman" w:cs="Times New Roman"/>
          <w:sz w:val="24"/>
          <w:szCs w:val="24"/>
        </w:rPr>
        <w:t>Tổng Công ty Tân Cảng Sài Gòn</w:t>
      </w:r>
    </w:p>
    <w:p w:rsidR="00CF35B7" w:rsidRPr="00CF35B7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Tổng Công ty Cảng Hàng không Việt Nam - </w:t>
      </w:r>
      <w:r w:rsidR="004D6EC0" w:rsidRPr="00CF35B7">
        <w:rPr>
          <w:rFonts w:ascii="Times New Roman" w:hAnsi="Times New Roman" w:cs="Times New Roman"/>
          <w:sz w:val="24"/>
          <w:szCs w:val="24"/>
        </w:rPr>
        <w:t>CTCP</w:t>
      </w:r>
    </w:p>
    <w:p w:rsidR="00CF35B7" w:rsidRPr="00CF35B7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Công ty </w:t>
      </w:r>
      <w:r w:rsidR="004D6EC0" w:rsidRPr="00CF35B7">
        <w:rPr>
          <w:rFonts w:ascii="Times New Roman" w:hAnsi="Times New Roman" w:cs="Times New Roman"/>
          <w:sz w:val="24"/>
          <w:szCs w:val="24"/>
        </w:rPr>
        <w:t xml:space="preserve">CP </w:t>
      </w:r>
      <w:r w:rsidRPr="00CF35B7">
        <w:rPr>
          <w:rFonts w:ascii="Times New Roman" w:hAnsi="Times New Roman" w:cs="Times New Roman"/>
          <w:sz w:val="24"/>
          <w:szCs w:val="24"/>
        </w:rPr>
        <w:t>Cảng Hải Phòng</w:t>
      </w:r>
    </w:p>
    <w:p w:rsidR="00CF35B7" w:rsidRPr="00CF35B7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Công ty </w:t>
      </w:r>
      <w:r w:rsidR="004D6EC0" w:rsidRPr="00CF35B7">
        <w:rPr>
          <w:rFonts w:ascii="Times New Roman" w:hAnsi="Times New Roman" w:cs="Times New Roman"/>
          <w:sz w:val="24"/>
          <w:szCs w:val="24"/>
        </w:rPr>
        <w:t xml:space="preserve">CP </w:t>
      </w:r>
      <w:r w:rsidRPr="00CF35B7">
        <w:rPr>
          <w:rFonts w:ascii="Times New Roman" w:hAnsi="Times New Roman" w:cs="Times New Roman"/>
          <w:sz w:val="24"/>
          <w:szCs w:val="24"/>
        </w:rPr>
        <w:t>Cảng Quy Nhơn</w:t>
      </w:r>
    </w:p>
    <w:p w:rsidR="0072774E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lastRenderedPageBreak/>
        <w:t xml:space="preserve">Công ty </w:t>
      </w:r>
      <w:r w:rsidR="004D6EC0" w:rsidRPr="00CF35B7">
        <w:rPr>
          <w:rFonts w:ascii="Times New Roman" w:hAnsi="Times New Roman" w:cs="Times New Roman"/>
          <w:sz w:val="24"/>
          <w:szCs w:val="24"/>
        </w:rPr>
        <w:t xml:space="preserve">CP </w:t>
      </w:r>
      <w:r w:rsidRPr="00CF35B7">
        <w:rPr>
          <w:rFonts w:ascii="Times New Roman" w:hAnsi="Times New Roman" w:cs="Times New Roman"/>
          <w:sz w:val="24"/>
          <w:szCs w:val="24"/>
        </w:rPr>
        <w:t>Đầu tư và Phát triển Cảng Đình Vũ</w:t>
      </w:r>
    </w:p>
    <w:p w:rsidR="0072774E" w:rsidRDefault="0072774E" w:rsidP="0072774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Danh sách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C0FF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06B49">
        <w:rPr>
          <w:rFonts w:ascii="Times New Roman" w:hAnsi="Times New Roman"/>
          <w:b/>
          <w:sz w:val="24"/>
          <w:szCs w:val="24"/>
        </w:rPr>
        <w:t>Top 5 Công ty uy tín ngành Logistics năm 2022 - nhóm ngành Chuyển phát nhanh, giao hàng chặng cuối</w:t>
      </w:r>
    </w:p>
    <w:p w:rsidR="00CF35B7" w:rsidRPr="00CF35B7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>Tổng Công ty Bưu điện Việt Nam</w:t>
      </w:r>
    </w:p>
    <w:p w:rsidR="00CF35B7" w:rsidRPr="00CF35B7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Tổng Công ty </w:t>
      </w:r>
      <w:r w:rsidR="004D6EC0" w:rsidRPr="00CF35B7">
        <w:rPr>
          <w:rFonts w:ascii="Times New Roman" w:hAnsi="Times New Roman" w:cs="Times New Roman"/>
          <w:sz w:val="24"/>
          <w:szCs w:val="24"/>
        </w:rPr>
        <w:t xml:space="preserve">CP </w:t>
      </w:r>
      <w:r w:rsidRPr="00CF35B7">
        <w:rPr>
          <w:rFonts w:ascii="Times New Roman" w:hAnsi="Times New Roman" w:cs="Times New Roman"/>
          <w:sz w:val="24"/>
          <w:szCs w:val="24"/>
        </w:rPr>
        <w:t>Bưu chính Viettel</w:t>
      </w:r>
    </w:p>
    <w:p w:rsidR="00CF35B7" w:rsidRPr="00CF35B7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Công ty </w:t>
      </w:r>
      <w:r w:rsidR="004D6EC0" w:rsidRPr="00CF35B7">
        <w:rPr>
          <w:rFonts w:ascii="Times New Roman" w:hAnsi="Times New Roman" w:cs="Times New Roman"/>
          <w:sz w:val="24"/>
          <w:szCs w:val="24"/>
        </w:rPr>
        <w:t xml:space="preserve">CP </w:t>
      </w:r>
      <w:r w:rsidRPr="00CF35B7">
        <w:rPr>
          <w:rFonts w:ascii="Times New Roman" w:hAnsi="Times New Roman" w:cs="Times New Roman"/>
          <w:sz w:val="24"/>
          <w:szCs w:val="24"/>
        </w:rPr>
        <w:t>Hợp Nhất Quốc Tế</w:t>
      </w:r>
    </w:p>
    <w:p w:rsidR="00CF35B7" w:rsidRPr="00CF35B7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Công ty </w:t>
      </w:r>
      <w:r w:rsidR="004D6EC0" w:rsidRPr="00CF35B7">
        <w:rPr>
          <w:rFonts w:ascii="Times New Roman" w:hAnsi="Times New Roman" w:cs="Times New Roman"/>
          <w:sz w:val="24"/>
          <w:szCs w:val="24"/>
        </w:rPr>
        <w:t xml:space="preserve">CP </w:t>
      </w:r>
      <w:r w:rsidRPr="00CF35B7">
        <w:rPr>
          <w:rFonts w:ascii="Times New Roman" w:hAnsi="Times New Roman" w:cs="Times New Roman"/>
          <w:sz w:val="24"/>
          <w:szCs w:val="24"/>
        </w:rPr>
        <w:t>Thương mại và Chuyển phát nhanh Nội Bài</w:t>
      </w:r>
    </w:p>
    <w:p w:rsidR="0072774E" w:rsidRDefault="00CF35B7" w:rsidP="00CF35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5B7">
        <w:rPr>
          <w:rFonts w:ascii="Times New Roman" w:hAnsi="Times New Roman" w:cs="Times New Roman"/>
          <w:sz w:val="24"/>
          <w:szCs w:val="24"/>
        </w:rPr>
        <w:t xml:space="preserve">Công ty </w:t>
      </w:r>
      <w:r w:rsidR="004D6EC0" w:rsidRPr="00CF35B7">
        <w:rPr>
          <w:rFonts w:ascii="Times New Roman" w:hAnsi="Times New Roman" w:cs="Times New Roman"/>
          <w:sz w:val="24"/>
          <w:szCs w:val="24"/>
        </w:rPr>
        <w:t xml:space="preserve">CP </w:t>
      </w:r>
      <w:r w:rsidRPr="00CF35B7">
        <w:rPr>
          <w:rFonts w:ascii="Times New Roman" w:hAnsi="Times New Roman" w:cs="Times New Roman"/>
          <w:sz w:val="24"/>
          <w:szCs w:val="24"/>
        </w:rPr>
        <w:t>Hai Bốn Bảy</w:t>
      </w:r>
    </w:p>
    <w:sectPr w:rsidR="0072774E" w:rsidSect="0072774E">
      <w:headerReference w:type="default" r:id="rId6"/>
      <w:pgSz w:w="12240" w:h="15840"/>
      <w:pgMar w:top="851" w:right="1183" w:bottom="993" w:left="1418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4FA" w:rsidRDefault="002D14FA" w:rsidP="008C3D2B">
      <w:pPr>
        <w:spacing w:after="0" w:line="240" w:lineRule="auto"/>
      </w:pPr>
      <w:r>
        <w:separator/>
      </w:r>
    </w:p>
  </w:endnote>
  <w:endnote w:type="continuationSeparator" w:id="1">
    <w:p w:rsidR="002D14FA" w:rsidRDefault="002D14FA" w:rsidP="008C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4FA" w:rsidRDefault="002D14FA" w:rsidP="008C3D2B">
      <w:pPr>
        <w:spacing w:after="0" w:line="240" w:lineRule="auto"/>
      </w:pPr>
      <w:r>
        <w:separator/>
      </w:r>
    </w:p>
  </w:footnote>
  <w:footnote w:type="continuationSeparator" w:id="1">
    <w:p w:rsidR="002D14FA" w:rsidRDefault="002D14FA" w:rsidP="008C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2B" w:rsidRDefault="008C3D2B" w:rsidP="00435D85">
    <w:pPr>
      <w:pStyle w:val="Header"/>
      <w:tabs>
        <w:tab w:val="clear" w:pos="9360"/>
      </w:tabs>
      <w:ind w:right="-284"/>
      <w:jc w:val="right"/>
    </w:pPr>
    <w:r>
      <w:rPr>
        <w:noProof/>
        <w:lang w:val="en-GB" w:eastAsia="en-GB"/>
      </w:rPr>
      <w:drawing>
        <wp:inline distT="0" distB="0" distL="0" distR="0">
          <wp:extent cx="1123950" cy="465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8" cy="474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3D2B" w:rsidRPr="00435D85" w:rsidRDefault="008C3D2B">
    <w:pPr>
      <w:pStyle w:val="Head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23A13"/>
    <w:rsid w:val="00004AE6"/>
    <w:rsid w:val="00157545"/>
    <w:rsid w:val="00160AA3"/>
    <w:rsid w:val="00180692"/>
    <w:rsid w:val="001A7886"/>
    <w:rsid w:val="00213747"/>
    <w:rsid w:val="00244274"/>
    <w:rsid w:val="002808CB"/>
    <w:rsid w:val="002D14FA"/>
    <w:rsid w:val="00305134"/>
    <w:rsid w:val="003C42B5"/>
    <w:rsid w:val="00423A13"/>
    <w:rsid w:val="00435D85"/>
    <w:rsid w:val="004D6EC0"/>
    <w:rsid w:val="004F3D60"/>
    <w:rsid w:val="004F4409"/>
    <w:rsid w:val="005011C7"/>
    <w:rsid w:val="00584041"/>
    <w:rsid w:val="005919DE"/>
    <w:rsid w:val="005F7F56"/>
    <w:rsid w:val="00665528"/>
    <w:rsid w:val="00680050"/>
    <w:rsid w:val="006F4B1E"/>
    <w:rsid w:val="0072774E"/>
    <w:rsid w:val="00843AB5"/>
    <w:rsid w:val="00845E8C"/>
    <w:rsid w:val="008C3D2B"/>
    <w:rsid w:val="008E6EF4"/>
    <w:rsid w:val="00905BF5"/>
    <w:rsid w:val="00954922"/>
    <w:rsid w:val="00967E73"/>
    <w:rsid w:val="00974C2B"/>
    <w:rsid w:val="00A21C5D"/>
    <w:rsid w:val="00A457C8"/>
    <w:rsid w:val="00B5329C"/>
    <w:rsid w:val="00B63793"/>
    <w:rsid w:val="00BC39F9"/>
    <w:rsid w:val="00C04B54"/>
    <w:rsid w:val="00C05639"/>
    <w:rsid w:val="00C343A9"/>
    <w:rsid w:val="00C95BEE"/>
    <w:rsid w:val="00C97280"/>
    <w:rsid w:val="00CB6CD9"/>
    <w:rsid w:val="00CC6E0F"/>
    <w:rsid w:val="00CD7444"/>
    <w:rsid w:val="00CE09E8"/>
    <w:rsid w:val="00CF35B7"/>
    <w:rsid w:val="00D02DEE"/>
    <w:rsid w:val="00D33C8C"/>
    <w:rsid w:val="00D92768"/>
    <w:rsid w:val="00DA0D4E"/>
    <w:rsid w:val="00EA335B"/>
    <w:rsid w:val="00EC0FF5"/>
    <w:rsid w:val="00F22BF0"/>
    <w:rsid w:val="00F27D70"/>
    <w:rsid w:val="00F3732D"/>
    <w:rsid w:val="00FB1FDE"/>
    <w:rsid w:val="00FE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B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2B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3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D2B"/>
  </w:style>
  <w:style w:type="paragraph" w:styleId="Footer">
    <w:name w:val="footer"/>
    <w:basedOn w:val="Normal"/>
    <w:link w:val="FooterChar"/>
    <w:uiPriority w:val="99"/>
    <w:unhideWhenUsed/>
    <w:rsid w:val="008C3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D2B"/>
  </w:style>
  <w:style w:type="paragraph" w:styleId="BalloonText">
    <w:name w:val="Balloon Text"/>
    <w:basedOn w:val="Normal"/>
    <w:link w:val="BalloonTextChar"/>
    <w:uiPriority w:val="99"/>
    <w:semiHidden/>
    <w:unhideWhenUsed/>
    <w:rsid w:val="008E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E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17</cp:revision>
  <dcterms:created xsi:type="dcterms:W3CDTF">2022-03-08T08:13:00Z</dcterms:created>
  <dcterms:modified xsi:type="dcterms:W3CDTF">2022-12-02T03:37:00Z</dcterms:modified>
</cp:coreProperties>
</file>