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5" w:type="pct"/>
        <w:tblInd w:w="-176" w:type="dxa"/>
        <w:tblLook w:val="01E0"/>
      </w:tblPr>
      <w:tblGrid>
        <w:gridCol w:w="3969"/>
        <w:gridCol w:w="5811"/>
      </w:tblGrid>
      <w:tr w:rsidR="00865C92" w:rsidTr="008070AC">
        <w:tc>
          <w:tcPr>
            <w:tcW w:w="2029" w:type="pct"/>
          </w:tcPr>
          <w:p w:rsidR="00865C92" w:rsidRPr="00BE2327" w:rsidRDefault="00865C92" w:rsidP="008070AC">
            <w:pPr>
              <w:spacing w:line="264" w:lineRule="auto"/>
              <w:jc w:val="center"/>
              <w:rPr>
                <w:bCs/>
                <w:sz w:val="26"/>
                <w:szCs w:val="26"/>
                <w:lang w:val="nl-NL"/>
              </w:rPr>
            </w:pPr>
            <w:r>
              <w:br w:type="page"/>
            </w:r>
            <w:r>
              <w:br w:type="page"/>
            </w:r>
            <w:r>
              <w:br w:type="page"/>
            </w:r>
            <w:r>
              <w:br w:type="page"/>
            </w:r>
            <w:r w:rsidRPr="00BE2327">
              <w:rPr>
                <w:bCs/>
                <w:sz w:val="26"/>
                <w:szCs w:val="26"/>
                <w:lang w:val="nl-NL"/>
              </w:rPr>
              <w:t>TỔNG CỤC HẢI QUAN</w:t>
            </w:r>
          </w:p>
          <w:p w:rsidR="00865C92" w:rsidRPr="00BE2327" w:rsidRDefault="00865C92" w:rsidP="008070AC">
            <w:pPr>
              <w:spacing w:line="264" w:lineRule="auto"/>
              <w:jc w:val="center"/>
              <w:rPr>
                <w:b/>
                <w:bCs/>
                <w:sz w:val="26"/>
                <w:szCs w:val="26"/>
                <w:lang w:val="nl-NL"/>
              </w:rPr>
            </w:pPr>
            <w:r w:rsidRPr="00BE2327">
              <w:rPr>
                <w:b/>
                <w:sz w:val="26"/>
                <w:szCs w:val="26"/>
              </w:rPr>
              <w:t>CỤC TÀI VỤ - QUẢN TRỊ</w:t>
            </w:r>
          </w:p>
          <w:p w:rsidR="00865C92" w:rsidRPr="009F4AF5" w:rsidRDefault="00787410" w:rsidP="008070AC">
            <w:pPr>
              <w:spacing w:before="180" w:after="120" w:line="264" w:lineRule="auto"/>
              <w:jc w:val="center"/>
              <w:rPr>
                <w:sz w:val="26"/>
                <w:szCs w:val="26"/>
                <w:lang w:val="sv-SE"/>
              </w:rPr>
            </w:pPr>
            <w:r w:rsidRPr="00787410">
              <w:rPr>
                <w:b/>
                <w:noProof/>
                <w:sz w:val="26"/>
                <w:szCs w:val="26"/>
              </w:rPr>
              <w:pict>
                <v:line id="Straight Connector 2" o:spid="_x0000_s1026" style="position:absolute;left:0;text-align:left;z-index:251659264;visibility:visible" from="65.6pt,1.5pt" to="11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T4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PlfJl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"/>
              </w:pict>
            </w:r>
            <w:r w:rsidR="00865C92" w:rsidRPr="009F4AF5">
              <w:rPr>
                <w:sz w:val="26"/>
                <w:szCs w:val="26"/>
                <w:lang w:val="sv-SE"/>
              </w:rPr>
              <w:t xml:space="preserve">Số: </w:t>
            </w:r>
            <w:r w:rsidR="00E85031">
              <w:rPr>
                <w:b/>
                <w:sz w:val="32"/>
                <w:szCs w:val="32"/>
                <w:lang w:val="sv-SE"/>
              </w:rPr>
              <w:t xml:space="preserve">        </w:t>
            </w:r>
            <w:r w:rsidR="00865C92" w:rsidRPr="009F4AF5">
              <w:rPr>
                <w:sz w:val="26"/>
                <w:szCs w:val="26"/>
                <w:lang w:val="sv-SE"/>
              </w:rPr>
              <w:t>/TVQT</w:t>
            </w:r>
            <w:r w:rsidR="00865C92">
              <w:rPr>
                <w:sz w:val="26"/>
                <w:szCs w:val="26"/>
                <w:lang w:val="sv-SE"/>
              </w:rPr>
              <w:t>-QLTC</w:t>
            </w:r>
          </w:p>
          <w:p w:rsidR="00865C92" w:rsidRPr="006E5642" w:rsidRDefault="00865C92" w:rsidP="00672B39">
            <w:pPr>
              <w:jc w:val="center"/>
              <w:rPr>
                <w:bCs/>
                <w:lang w:val="nl-NL"/>
              </w:rPr>
            </w:pPr>
            <w:r w:rsidRPr="006E5642">
              <w:rPr>
                <w:lang w:val="es-ES"/>
              </w:rPr>
              <w:t xml:space="preserve">V/v </w:t>
            </w:r>
            <w:r w:rsidR="00672B39">
              <w:t xml:space="preserve">Đề nghị </w:t>
            </w:r>
            <w:bookmarkStart w:id="0" w:name="_GoBack"/>
            <w:r w:rsidR="00672B39">
              <w:t>đăng tải thông tin c</w:t>
            </w:r>
            <w:r w:rsidR="00672B39" w:rsidRPr="00672B39">
              <w:t>ung cấp báo giá dịch vụ thẩm định giá</w:t>
            </w:r>
            <w:bookmarkEnd w:id="0"/>
          </w:p>
        </w:tc>
        <w:tc>
          <w:tcPr>
            <w:tcW w:w="2971" w:type="pct"/>
          </w:tcPr>
          <w:p w:rsidR="00865C92" w:rsidRPr="009F4AF5" w:rsidRDefault="00865C92" w:rsidP="008070AC">
            <w:pPr>
              <w:tabs>
                <w:tab w:val="left" w:pos="5468"/>
              </w:tabs>
              <w:spacing w:line="264" w:lineRule="auto"/>
              <w:ind w:left="-60"/>
              <w:jc w:val="center"/>
              <w:rPr>
                <w:b/>
                <w:bCs/>
                <w:sz w:val="26"/>
                <w:szCs w:val="26"/>
                <w:lang w:val="fr-FR"/>
              </w:rPr>
            </w:pPr>
            <w:r w:rsidRPr="009F4AF5">
              <w:rPr>
                <w:b/>
                <w:bCs/>
                <w:sz w:val="26"/>
                <w:szCs w:val="26"/>
                <w:lang w:val="fr-FR"/>
              </w:rPr>
              <w:t>CỘNG HOÀ XÃ HỘI CHỦ NGHĨA VIỆT NAM</w:t>
            </w:r>
          </w:p>
          <w:p w:rsidR="00865C92" w:rsidRPr="00803D7A" w:rsidRDefault="00865C92" w:rsidP="008070AC">
            <w:pPr>
              <w:spacing w:line="264" w:lineRule="auto"/>
              <w:jc w:val="center"/>
              <w:rPr>
                <w:b/>
                <w:bCs/>
              </w:rPr>
            </w:pPr>
            <w:r w:rsidRPr="00803D7A">
              <w:rPr>
                <w:b/>
                <w:bCs/>
                <w:sz w:val="28"/>
                <w:szCs w:val="28"/>
              </w:rPr>
              <w:t>Độc lập - Tự do - Hạnh phúc</w:t>
            </w:r>
          </w:p>
          <w:p w:rsidR="00865C92" w:rsidRPr="00803D7A" w:rsidRDefault="00787410" w:rsidP="00E85031">
            <w:pPr>
              <w:spacing w:before="120" w:line="264" w:lineRule="auto"/>
              <w:jc w:val="center"/>
              <w:rPr>
                <w:b/>
                <w:bCs/>
              </w:rPr>
            </w:pPr>
            <w:r w:rsidRPr="00787410">
              <w:rPr>
                <w:b/>
                <w:bCs/>
                <w:noProof/>
                <w:sz w:val="28"/>
                <w:szCs w:val="28"/>
              </w:rPr>
              <w:pict>
                <v:line id="Straight Connector 1" o:spid="_x0000_s1029" style="position:absolute;left:0;text-align:left;z-index:251660288;visibility:visible" from="53.35pt,.8pt" to="22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"/>
              </w:pict>
            </w:r>
            <w:r w:rsidR="00865C92" w:rsidRPr="00803D7A">
              <w:rPr>
                <w:i/>
                <w:iCs/>
                <w:sz w:val="28"/>
                <w:szCs w:val="28"/>
              </w:rPr>
              <w:t xml:space="preserve">Hà Nội, ngày </w:t>
            </w:r>
            <w:r w:rsidR="00E85031">
              <w:rPr>
                <w:i/>
                <w:iCs/>
                <w:sz w:val="28"/>
                <w:szCs w:val="28"/>
              </w:rPr>
              <w:t xml:space="preserve">       </w:t>
            </w:r>
            <w:r w:rsidR="00865C92" w:rsidRPr="00803D7A">
              <w:rPr>
                <w:i/>
                <w:iCs/>
                <w:sz w:val="28"/>
                <w:szCs w:val="28"/>
              </w:rPr>
              <w:t>tháng</w:t>
            </w:r>
            <w:r w:rsidR="00E85031">
              <w:rPr>
                <w:i/>
                <w:iCs/>
                <w:sz w:val="28"/>
                <w:szCs w:val="28"/>
              </w:rPr>
              <w:t xml:space="preserve"> 01</w:t>
            </w:r>
            <w:r w:rsidR="00865C92" w:rsidRPr="00803D7A">
              <w:rPr>
                <w:i/>
                <w:iCs/>
                <w:sz w:val="28"/>
                <w:szCs w:val="28"/>
              </w:rPr>
              <w:t xml:space="preserve"> năm 202</w:t>
            </w:r>
            <w:r w:rsidR="00E85031">
              <w:rPr>
                <w:i/>
                <w:iCs/>
                <w:sz w:val="28"/>
                <w:szCs w:val="28"/>
              </w:rPr>
              <w:t>2</w:t>
            </w:r>
          </w:p>
        </w:tc>
      </w:tr>
    </w:tbl>
    <w:p w:rsidR="00865C92" w:rsidRDefault="00865C92" w:rsidP="00865C92">
      <w:pPr>
        <w:tabs>
          <w:tab w:val="left" w:pos="567"/>
        </w:tabs>
        <w:spacing w:before="120" w:after="120" w:line="264" w:lineRule="auto"/>
        <w:jc w:val="center"/>
        <w:rPr>
          <w:sz w:val="22"/>
          <w:szCs w:val="28"/>
          <w:lang w:val="nl-NL"/>
        </w:rPr>
      </w:pP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520"/>
      </w:tblGrid>
      <w:tr w:rsidR="00672B39" w:rsidRPr="00672B39" w:rsidTr="00350B38">
        <w:tc>
          <w:tcPr>
            <w:tcW w:w="2518" w:type="dxa"/>
          </w:tcPr>
          <w:p w:rsidR="00672B39" w:rsidRPr="00672B39" w:rsidRDefault="00672B39" w:rsidP="00672B39">
            <w:pPr>
              <w:tabs>
                <w:tab w:val="left" w:pos="567"/>
              </w:tabs>
              <w:spacing w:line="264" w:lineRule="auto"/>
              <w:jc w:val="right"/>
            </w:pPr>
            <w:r w:rsidRPr="00672B39">
              <w:t>Kính gửi</w:t>
            </w:r>
            <w:r>
              <w:t>:</w:t>
            </w:r>
          </w:p>
        </w:tc>
        <w:tc>
          <w:tcPr>
            <w:tcW w:w="6520" w:type="dxa"/>
          </w:tcPr>
          <w:p w:rsidR="00672B39" w:rsidRPr="00672B39" w:rsidRDefault="00672B39" w:rsidP="00672B39">
            <w:pPr>
              <w:tabs>
                <w:tab w:val="left" w:pos="567"/>
              </w:tabs>
              <w:spacing w:line="264" w:lineRule="auto"/>
              <w:jc w:val="center"/>
            </w:pPr>
          </w:p>
        </w:tc>
      </w:tr>
      <w:tr w:rsidR="00672B39" w:rsidRPr="00672B39" w:rsidTr="00350B38">
        <w:tc>
          <w:tcPr>
            <w:tcW w:w="2518" w:type="dxa"/>
          </w:tcPr>
          <w:p w:rsidR="00672B39" w:rsidRPr="00672B39" w:rsidRDefault="00672B39" w:rsidP="00672B39">
            <w:pPr>
              <w:tabs>
                <w:tab w:val="left" w:pos="567"/>
              </w:tabs>
              <w:spacing w:line="264" w:lineRule="auto"/>
              <w:jc w:val="center"/>
            </w:pPr>
          </w:p>
        </w:tc>
        <w:tc>
          <w:tcPr>
            <w:tcW w:w="6520" w:type="dxa"/>
          </w:tcPr>
          <w:p w:rsidR="00672B39" w:rsidRDefault="00672B39" w:rsidP="00672B39">
            <w:pPr>
              <w:pStyle w:val="ListParagraph"/>
              <w:spacing w:line="264" w:lineRule="auto"/>
              <w:ind w:left="175"/>
              <w:jc w:val="both"/>
            </w:pPr>
            <w:r w:rsidRPr="00672B39">
              <w:t xml:space="preserve">- Cục </w:t>
            </w:r>
            <w:r w:rsidR="001F385F">
              <w:t>Tin học và Thống kê tài chính- Bộ Tài chính;</w:t>
            </w:r>
          </w:p>
          <w:p w:rsidR="001F385F" w:rsidRPr="00672B39" w:rsidRDefault="001F385F" w:rsidP="001F385F">
            <w:pPr>
              <w:pStyle w:val="ListParagraph"/>
              <w:spacing w:line="264" w:lineRule="auto"/>
              <w:ind w:left="175"/>
              <w:jc w:val="both"/>
            </w:pPr>
            <w:r>
              <w:t xml:space="preserve">- Cục </w:t>
            </w:r>
            <w:r w:rsidRPr="00672B39">
              <w:t>Công nghệ thông tin và Thống kê Hải quan;</w:t>
            </w:r>
          </w:p>
        </w:tc>
      </w:tr>
      <w:tr w:rsidR="00672B39" w:rsidRPr="00672B39" w:rsidTr="00350B38">
        <w:tc>
          <w:tcPr>
            <w:tcW w:w="2518" w:type="dxa"/>
          </w:tcPr>
          <w:p w:rsidR="00672B39" w:rsidRPr="00672B39" w:rsidRDefault="00672B39" w:rsidP="00672B39">
            <w:pPr>
              <w:tabs>
                <w:tab w:val="left" w:pos="567"/>
              </w:tabs>
              <w:spacing w:line="264" w:lineRule="auto"/>
              <w:jc w:val="center"/>
            </w:pPr>
          </w:p>
        </w:tc>
        <w:tc>
          <w:tcPr>
            <w:tcW w:w="6520" w:type="dxa"/>
          </w:tcPr>
          <w:p w:rsidR="00672B39" w:rsidRPr="00672B39" w:rsidRDefault="00672B39" w:rsidP="00672B39">
            <w:pPr>
              <w:pStyle w:val="ListParagraph"/>
              <w:tabs>
                <w:tab w:val="left" w:pos="567"/>
              </w:tabs>
              <w:spacing w:line="264" w:lineRule="auto"/>
              <w:ind w:hanging="545"/>
              <w:jc w:val="both"/>
            </w:pPr>
            <w:r w:rsidRPr="00672B39">
              <w:t>- Báo Hải quan.</w:t>
            </w:r>
          </w:p>
        </w:tc>
      </w:tr>
    </w:tbl>
    <w:p w:rsidR="00E85031" w:rsidRDefault="00E85031" w:rsidP="00E85031">
      <w:pPr>
        <w:spacing w:line="400" w:lineRule="exact"/>
        <w:ind w:firstLine="720"/>
        <w:jc w:val="both"/>
        <w:rPr>
          <w:sz w:val="28"/>
          <w:szCs w:val="28"/>
        </w:rPr>
      </w:pPr>
    </w:p>
    <w:p w:rsidR="00E85031" w:rsidRDefault="00E85031" w:rsidP="0098495A">
      <w:pPr>
        <w:spacing w:line="400" w:lineRule="exact"/>
        <w:ind w:firstLine="720"/>
        <w:jc w:val="both"/>
        <w:rPr>
          <w:sz w:val="28"/>
          <w:szCs w:val="28"/>
        </w:rPr>
      </w:pPr>
      <w:r>
        <w:rPr>
          <w:sz w:val="28"/>
          <w:szCs w:val="28"/>
        </w:rPr>
        <w:t>Cục Tài vụ - Quản trị, Tổng cục Hải quan đang thực hiện triển khai gói thầu cung cấp dịch vụ thẩm định giá hàng hoá để làm cơ sở xác định giá gói thầu cung cấp ấn chỉ nghiệp vụ Hải quan năm 2022 cho Tổng cục Hải quan.</w:t>
      </w:r>
    </w:p>
    <w:p w:rsidR="000973FE" w:rsidRDefault="00865C92" w:rsidP="000973FE">
      <w:pPr>
        <w:tabs>
          <w:tab w:val="left" w:pos="709"/>
        </w:tabs>
        <w:spacing w:before="120" w:after="120" w:line="288" w:lineRule="auto"/>
        <w:ind w:firstLine="720"/>
        <w:jc w:val="both"/>
        <w:rPr>
          <w:bCs/>
          <w:sz w:val="28"/>
          <w:szCs w:val="28"/>
          <w:lang w:val="it-IT"/>
        </w:rPr>
      </w:pPr>
      <w:r w:rsidRPr="009660C0">
        <w:rPr>
          <w:sz w:val="28"/>
          <w:szCs w:val="28"/>
          <w:lang w:val="it-IT"/>
        </w:rPr>
        <w:t xml:space="preserve">Cục Tài vụ - Quản trị </w:t>
      </w:r>
      <w:r w:rsidRPr="009660C0">
        <w:rPr>
          <w:bCs/>
          <w:sz w:val="28"/>
          <w:szCs w:val="28"/>
          <w:lang w:val="it-IT"/>
        </w:rPr>
        <w:t xml:space="preserve">đề nghị </w:t>
      </w:r>
      <w:r w:rsidR="00672B39">
        <w:rPr>
          <w:bCs/>
          <w:sz w:val="28"/>
          <w:szCs w:val="28"/>
          <w:lang w:val="it-IT"/>
        </w:rPr>
        <w:t xml:space="preserve">đơn vị phối hợp đăng tải thông tin </w:t>
      </w:r>
      <w:r w:rsidR="00672B39" w:rsidRPr="00672B39">
        <w:rPr>
          <w:bCs/>
          <w:sz w:val="28"/>
          <w:szCs w:val="28"/>
          <w:lang w:val="it-IT"/>
        </w:rPr>
        <w:t>mời cung cấp báo giá dịch vụ thẩm định giá cho hàng hóa theo số lượng, chủng loại</w:t>
      </w:r>
      <w:r w:rsidR="00E64B4C">
        <w:rPr>
          <w:bCs/>
          <w:sz w:val="28"/>
          <w:szCs w:val="28"/>
          <w:lang w:val="it-IT"/>
        </w:rPr>
        <w:t>, tiêu chuẩn kỹ thuật</w:t>
      </w:r>
      <w:r w:rsidR="007A6147">
        <w:rPr>
          <w:bCs/>
          <w:sz w:val="28"/>
          <w:szCs w:val="28"/>
          <w:lang w:val="it-IT"/>
        </w:rPr>
        <w:t>.</w:t>
      </w:r>
      <w:r w:rsidR="00672B39" w:rsidRPr="00672B39">
        <w:rPr>
          <w:bCs/>
          <w:sz w:val="28"/>
          <w:szCs w:val="28"/>
          <w:lang w:val="it-IT"/>
        </w:rPr>
        <w:t xml:space="preserve"> </w:t>
      </w:r>
      <w:r w:rsidR="00CE4FB3" w:rsidRPr="00CE4FB3">
        <w:rPr>
          <w:bCs/>
          <w:i/>
          <w:sz w:val="28"/>
          <w:szCs w:val="28"/>
          <w:lang w:val="it-IT"/>
        </w:rPr>
        <w:t>(</w:t>
      </w:r>
      <w:r w:rsidR="007A6147">
        <w:rPr>
          <w:bCs/>
          <w:i/>
          <w:sz w:val="28"/>
          <w:szCs w:val="28"/>
          <w:lang w:val="it-IT"/>
        </w:rPr>
        <w:t>C</w:t>
      </w:r>
      <w:r w:rsidR="00FE6C7B" w:rsidRPr="00CE4FB3">
        <w:rPr>
          <w:bCs/>
          <w:i/>
          <w:sz w:val="28"/>
          <w:szCs w:val="28"/>
          <w:lang w:val="it-IT"/>
        </w:rPr>
        <w:t>hi tiết theo phụ lục kèm theo</w:t>
      </w:r>
      <w:r w:rsidR="00CE4FB3" w:rsidRPr="00CE4FB3">
        <w:rPr>
          <w:bCs/>
          <w:i/>
          <w:sz w:val="28"/>
          <w:szCs w:val="28"/>
          <w:lang w:val="it-IT"/>
        </w:rPr>
        <w:t>)</w:t>
      </w:r>
      <w:r w:rsidR="000973FE">
        <w:rPr>
          <w:bCs/>
          <w:i/>
          <w:sz w:val="28"/>
          <w:szCs w:val="28"/>
          <w:lang w:val="it-IT"/>
        </w:rPr>
        <w:t>.</w:t>
      </w:r>
    </w:p>
    <w:p w:rsidR="00865C92" w:rsidRPr="000973FE" w:rsidRDefault="00672B39" w:rsidP="000973FE">
      <w:pPr>
        <w:tabs>
          <w:tab w:val="left" w:pos="709"/>
        </w:tabs>
        <w:spacing w:before="120" w:after="120" w:line="288" w:lineRule="auto"/>
        <w:ind w:firstLine="720"/>
        <w:jc w:val="both"/>
        <w:rPr>
          <w:bCs/>
          <w:sz w:val="28"/>
          <w:szCs w:val="28"/>
          <w:lang w:val="it-IT"/>
        </w:rPr>
      </w:pPr>
      <w:r w:rsidRPr="00672B39">
        <w:rPr>
          <w:bCs/>
          <w:sz w:val="28"/>
          <w:szCs w:val="28"/>
          <w:lang w:val="it-IT"/>
        </w:rPr>
        <w:t xml:space="preserve">Đề nghị các đơn vị quan tâm gửi thư chào giá về Tổng cục Hải quan (Cục Tài vụ - Quản trị, tầng 12 Trụ sở Tổng cục Hải quan, số 9 phố Dương Đình Nghệ, quận Cầu Giấy, Hà Nội) trước ngày </w:t>
      </w:r>
      <w:r w:rsidR="00BE1A11">
        <w:rPr>
          <w:bCs/>
          <w:sz w:val="28"/>
          <w:szCs w:val="28"/>
          <w:lang w:val="it-IT"/>
        </w:rPr>
        <w:t>20</w:t>
      </w:r>
      <w:r w:rsidRPr="00672B39">
        <w:rPr>
          <w:bCs/>
          <w:sz w:val="28"/>
          <w:szCs w:val="28"/>
          <w:lang w:val="it-IT"/>
        </w:rPr>
        <w:t>/</w:t>
      </w:r>
      <w:r w:rsidR="00E06B51">
        <w:rPr>
          <w:bCs/>
          <w:sz w:val="28"/>
          <w:szCs w:val="28"/>
          <w:lang w:val="it-IT"/>
        </w:rPr>
        <w:t>01</w:t>
      </w:r>
      <w:r w:rsidRPr="00672B39">
        <w:rPr>
          <w:bCs/>
          <w:sz w:val="28"/>
          <w:szCs w:val="28"/>
          <w:lang w:val="it-IT"/>
        </w:rPr>
        <w:t>/202</w:t>
      </w:r>
      <w:r w:rsidR="00E06B51">
        <w:rPr>
          <w:bCs/>
          <w:sz w:val="28"/>
          <w:szCs w:val="28"/>
          <w:lang w:val="it-IT"/>
        </w:rPr>
        <w:t>2</w:t>
      </w:r>
      <w:r w:rsidRPr="00672B39">
        <w:rPr>
          <w:bCs/>
          <w:sz w:val="28"/>
          <w:szCs w:val="28"/>
          <w:lang w:val="it-IT"/>
        </w:rPr>
        <w:t>. Điện thoại liên hệ: 024.39440833 (máy lẻ: 94</w:t>
      </w:r>
      <w:r w:rsidR="00E06B51">
        <w:rPr>
          <w:bCs/>
          <w:sz w:val="28"/>
          <w:szCs w:val="28"/>
          <w:lang w:val="it-IT"/>
        </w:rPr>
        <w:t>87</w:t>
      </w:r>
      <w:r w:rsidRPr="00672B39">
        <w:rPr>
          <w:bCs/>
          <w:sz w:val="28"/>
          <w:szCs w:val="28"/>
          <w:lang w:val="it-IT"/>
        </w:rPr>
        <w:t>).</w:t>
      </w:r>
    </w:p>
    <w:p w:rsidR="00865C92" w:rsidRDefault="00865C92" w:rsidP="00865C92">
      <w:pPr>
        <w:tabs>
          <w:tab w:val="left" w:pos="709"/>
        </w:tabs>
        <w:spacing w:before="120" w:after="120" w:line="288" w:lineRule="auto"/>
        <w:jc w:val="both"/>
        <w:rPr>
          <w:sz w:val="28"/>
          <w:szCs w:val="28"/>
          <w:lang w:val="pt-BR"/>
        </w:rPr>
      </w:pPr>
      <w:r>
        <w:rPr>
          <w:sz w:val="28"/>
          <w:szCs w:val="28"/>
          <w:lang w:val="it-IT"/>
        </w:rPr>
        <w:tab/>
      </w:r>
      <w:r>
        <w:rPr>
          <w:sz w:val="28"/>
          <w:szCs w:val="28"/>
          <w:lang w:val="pt-BR"/>
        </w:rPr>
        <w:tab/>
        <w:t xml:space="preserve">Trân trọng cảm ơn sự phối hợp của Quý </w:t>
      </w:r>
      <w:r w:rsidR="00672B39">
        <w:rPr>
          <w:sz w:val="28"/>
          <w:szCs w:val="28"/>
          <w:lang w:val="pt-BR"/>
        </w:rPr>
        <w:t>đơn vị</w:t>
      </w:r>
      <w:r>
        <w:rPr>
          <w:sz w:val="28"/>
          <w:szCs w:val="28"/>
          <w:lang w:val="pt-BR"/>
        </w:rPr>
        <w:t>.</w:t>
      </w:r>
      <w:r w:rsidRPr="00D659C9">
        <w:rPr>
          <w:sz w:val="28"/>
          <w:szCs w:val="28"/>
          <w:lang w:val="pt-BR"/>
        </w:rPr>
        <w:t>/.</w:t>
      </w:r>
    </w:p>
    <w:p w:rsidR="00672B39" w:rsidRPr="00672B39" w:rsidRDefault="00672B39" w:rsidP="00865C92">
      <w:pPr>
        <w:tabs>
          <w:tab w:val="left" w:pos="709"/>
        </w:tabs>
        <w:spacing w:before="120" w:after="120" w:line="288" w:lineRule="auto"/>
        <w:jc w:val="both"/>
        <w:rPr>
          <w:sz w:val="12"/>
          <w:szCs w:val="28"/>
          <w:lang w:val="pt-BR"/>
        </w:rPr>
      </w:pPr>
    </w:p>
    <w:tbl>
      <w:tblPr>
        <w:tblW w:w="9405" w:type="dxa"/>
        <w:tblInd w:w="108" w:type="dxa"/>
        <w:tblLook w:val="01E0"/>
      </w:tblPr>
      <w:tblGrid>
        <w:gridCol w:w="3681"/>
        <w:gridCol w:w="5724"/>
      </w:tblGrid>
      <w:tr w:rsidR="00865C92" w:rsidTr="000A2A5A">
        <w:trPr>
          <w:trHeight w:val="2127"/>
        </w:trPr>
        <w:tc>
          <w:tcPr>
            <w:tcW w:w="3681" w:type="dxa"/>
          </w:tcPr>
          <w:p w:rsidR="00865C92" w:rsidRPr="00FC7E20" w:rsidRDefault="00865C92" w:rsidP="008070AC">
            <w:pPr>
              <w:jc w:val="both"/>
              <w:rPr>
                <w:b/>
                <w:lang w:val="nl-NL"/>
              </w:rPr>
            </w:pPr>
            <w:r w:rsidRPr="000B3065">
              <w:rPr>
                <w:b/>
                <w:i/>
                <w:lang w:val="nl-NL"/>
              </w:rPr>
              <w:t>Nơi nhận</w:t>
            </w:r>
            <w:r w:rsidRPr="00FC7E20">
              <w:rPr>
                <w:b/>
                <w:i/>
                <w:lang w:val="nl-NL"/>
              </w:rPr>
              <w:t>:</w:t>
            </w:r>
          </w:p>
          <w:p w:rsidR="00865C92" w:rsidRDefault="00865C92" w:rsidP="008070AC">
            <w:pPr>
              <w:jc w:val="both"/>
              <w:rPr>
                <w:sz w:val="22"/>
                <w:lang w:val="nl-NL"/>
              </w:rPr>
            </w:pPr>
            <w:r w:rsidRPr="00FC7E20">
              <w:rPr>
                <w:sz w:val="22"/>
                <w:lang w:val="nl-NL"/>
              </w:rPr>
              <w:t>- Như trên;</w:t>
            </w:r>
          </w:p>
          <w:p w:rsidR="00865C92" w:rsidRDefault="00865C92" w:rsidP="008070AC">
            <w:pPr>
              <w:jc w:val="both"/>
            </w:pPr>
            <w:r w:rsidRPr="00C4408B">
              <w:rPr>
                <w:sz w:val="22"/>
              </w:rPr>
              <w:t xml:space="preserve">- Lưu: VT, </w:t>
            </w:r>
            <w:r>
              <w:rPr>
                <w:sz w:val="22"/>
              </w:rPr>
              <w:t xml:space="preserve">QLTC </w:t>
            </w:r>
            <w:r w:rsidRPr="00C4408B">
              <w:rPr>
                <w:sz w:val="22"/>
              </w:rPr>
              <w:t>(</w:t>
            </w:r>
            <w:r>
              <w:rPr>
                <w:sz w:val="22"/>
              </w:rPr>
              <w:t>3</w:t>
            </w:r>
            <w:r w:rsidRPr="00C4408B">
              <w:rPr>
                <w:sz w:val="22"/>
              </w:rPr>
              <w:t>b).</w:t>
            </w:r>
          </w:p>
        </w:tc>
        <w:tc>
          <w:tcPr>
            <w:tcW w:w="5724" w:type="dxa"/>
          </w:tcPr>
          <w:p w:rsidR="00865C92" w:rsidRPr="00C4408B" w:rsidRDefault="00865C92" w:rsidP="008070AC">
            <w:pPr>
              <w:jc w:val="center"/>
              <w:rPr>
                <w:b/>
                <w:sz w:val="26"/>
                <w:szCs w:val="26"/>
              </w:rPr>
            </w:pPr>
            <w:r>
              <w:rPr>
                <w:b/>
                <w:sz w:val="26"/>
                <w:szCs w:val="26"/>
              </w:rPr>
              <w:t>C</w:t>
            </w:r>
            <w:r w:rsidRPr="00C4408B">
              <w:rPr>
                <w:b/>
                <w:sz w:val="26"/>
                <w:szCs w:val="26"/>
              </w:rPr>
              <w:t>Ụ</w:t>
            </w:r>
            <w:r>
              <w:rPr>
                <w:b/>
                <w:sz w:val="26"/>
                <w:szCs w:val="26"/>
              </w:rPr>
              <w:t>C TRƯỞNG</w:t>
            </w:r>
          </w:p>
          <w:p w:rsidR="00865C92" w:rsidRDefault="00865C92" w:rsidP="008070AC">
            <w:pPr>
              <w:jc w:val="center"/>
            </w:pPr>
          </w:p>
          <w:p w:rsidR="00865C92" w:rsidRDefault="00865C92" w:rsidP="008070AC">
            <w:pPr>
              <w:jc w:val="center"/>
            </w:pPr>
          </w:p>
          <w:p w:rsidR="00865C92" w:rsidRDefault="00865C92" w:rsidP="008070AC">
            <w:pPr>
              <w:jc w:val="both"/>
            </w:pPr>
          </w:p>
          <w:p w:rsidR="00865C92" w:rsidRDefault="00865C92" w:rsidP="008070AC">
            <w:pPr>
              <w:jc w:val="both"/>
            </w:pPr>
          </w:p>
          <w:p w:rsidR="000A2A5A" w:rsidRDefault="000A2A5A" w:rsidP="008070AC">
            <w:pPr>
              <w:jc w:val="both"/>
            </w:pPr>
          </w:p>
          <w:p w:rsidR="001D1865" w:rsidRDefault="001D1865" w:rsidP="008070AC">
            <w:pPr>
              <w:jc w:val="both"/>
            </w:pPr>
          </w:p>
          <w:p w:rsidR="00865C92" w:rsidRDefault="001D1865" w:rsidP="008070AC">
            <w:pPr>
              <w:jc w:val="center"/>
              <w:rPr>
                <w:b/>
              </w:rPr>
            </w:pPr>
            <w:r>
              <w:rPr>
                <w:b/>
                <w:sz w:val="28"/>
                <w:szCs w:val="28"/>
              </w:rPr>
              <w:t>Đàm Viết Nghị</w:t>
            </w:r>
          </w:p>
          <w:p w:rsidR="00FE6C7B" w:rsidRDefault="00FE6C7B" w:rsidP="008070AC">
            <w:pPr>
              <w:jc w:val="center"/>
              <w:rPr>
                <w:b/>
              </w:rPr>
            </w:pPr>
          </w:p>
          <w:p w:rsidR="00FE6C7B" w:rsidRDefault="00FE6C7B" w:rsidP="008070AC">
            <w:pPr>
              <w:jc w:val="center"/>
              <w:rPr>
                <w:b/>
              </w:rPr>
            </w:pPr>
          </w:p>
          <w:p w:rsidR="00FE6C7B" w:rsidRDefault="00FE6C7B" w:rsidP="008070AC">
            <w:pPr>
              <w:jc w:val="center"/>
              <w:rPr>
                <w:b/>
              </w:rPr>
            </w:pPr>
          </w:p>
          <w:p w:rsidR="00FE6C7B" w:rsidRDefault="00FE6C7B" w:rsidP="008070AC">
            <w:pPr>
              <w:jc w:val="center"/>
              <w:rPr>
                <w:b/>
              </w:rPr>
            </w:pPr>
          </w:p>
          <w:p w:rsidR="00FE6C7B" w:rsidRDefault="00FE6C7B" w:rsidP="008070AC">
            <w:pPr>
              <w:jc w:val="center"/>
              <w:rPr>
                <w:b/>
              </w:rPr>
            </w:pPr>
          </w:p>
          <w:p w:rsidR="00FE6C7B" w:rsidRDefault="00FE6C7B" w:rsidP="008070AC">
            <w:pPr>
              <w:jc w:val="center"/>
              <w:rPr>
                <w:b/>
              </w:rPr>
            </w:pPr>
          </w:p>
          <w:p w:rsidR="00F9078E" w:rsidRDefault="00F9078E" w:rsidP="008070AC">
            <w:pPr>
              <w:jc w:val="center"/>
              <w:rPr>
                <w:b/>
              </w:rPr>
            </w:pPr>
          </w:p>
          <w:p w:rsidR="00FE6C7B" w:rsidRDefault="00FE6C7B" w:rsidP="008070AC">
            <w:pPr>
              <w:jc w:val="center"/>
              <w:rPr>
                <w:b/>
              </w:rPr>
            </w:pPr>
          </w:p>
          <w:p w:rsidR="00FE6C7B" w:rsidRDefault="00FE6C7B" w:rsidP="008070AC">
            <w:pPr>
              <w:jc w:val="center"/>
              <w:rPr>
                <w:b/>
              </w:rPr>
            </w:pPr>
          </w:p>
          <w:p w:rsidR="00FE6C7B" w:rsidRPr="00803D7A" w:rsidRDefault="00FE6C7B" w:rsidP="008070AC">
            <w:pPr>
              <w:jc w:val="center"/>
              <w:rPr>
                <w:b/>
              </w:rPr>
            </w:pPr>
          </w:p>
        </w:tc>
      </w:tr>
    </w:tbl>
    <w:p w:rsidR="00350B38" w:rsidRDefault="00350B38" w:rsidP="00C31833">
      <w:pPr>
        <w:spacing w:after="60"/>
        <w:rPr>
          <w:b/>
          <w:sz w:val="28"/>
          <w:szCs w:val="28"/>
        </w:rPr>
        <w:sectPr w:rsidR="00350B38" w:rsidSect="00F9078E">
          <w:pgSz w:w="11907" w:h="16840" w:code="9"/>
          <w:pgMar w:top="1418" w:right="1134" w:bottom="1134" w:left="1701" w:header="720" w:footer="720" w:gutter="0"/>
          <w:cols w:space="720"/>
          <w:docGrid w:linePitch="381"/>
        </w:sectPr>
      </w:pPr>
    </w:p>
    <w:tbl>
      <w:tblPr>
        <w:tblW w:w="14742" w:type="dxa"/>
        <w:tblInd w:w="250" w:type="dxa"/>
        <w:tblLook w:val="01E0"/>
      </w:tblPr>
      <w:tblGrid>
        <w:gridCol w:w="3348"/>
        <w:gridCol w:w="840"/>
        <w:gridCol w:w="10554"/>
      </w:tblGrid>
      <w:tr w:rsidR="00350B38" w:rsidRPr="00B9616A" w:rsidTr="00350B38">
        <w:tc>
          <w:tcPr>
            <w:tcW w:w="3348" w:type="dxa"/>
          </w:tcPr>
          <w:p w:rsidR="00350B38" w:rsidRPr="00B9616A" w:rsidRDefault="00350B38" w:rsidP="00C31833">
            <w:pPr>
              <w:spacing w:after="60"/>
              <w:rPr>
                <w:b/>
              </w:rPr>
            </w:pPr>
          </w:p>
        </w:tc>
        <w:tc>
          <w:tcPr>
            <w:tcW w:w="840" w:type="dxa"/>
          </w:tcPr>
          <w:p w:rsidR="00350B38" w:rsidRPr="00B9616A" w:rsidRDefault="00350B38" w:rsidP="00C31833">
            <w:pPr>
              <w:spacing w:after="60"/>
              <w:jc w:val="both"/>
            </w:pPr>
          </w:p>
        </w:tc>
        <w:tc>
          <w:tcPr>
            <w:tcW w:w="10554" w:type="dxa"/>
          </w:tcPr>
          <w:p w:rsidR="00350B38" w:rsidRPr="00B9616A" w:rsidRDefault="00350B38" w:rsidP="00C31833">
            <w:pPr>
              <w:spacing w:after="60"/>
            </w:pPr>
            <w:r w:rsidRPr="00B9616A">
              <w:rPr>
                <w:b/>
                <w:sz w:val="28"/>
                <w:szCs w:val="28"/>
              </w:rPr>
              <w:t xml:space="preserve">                               Phụ lục</w:t>
            </w:r>
          </w:p>
        </w:tc>
      </w:tr>
    </w:tbl>
    <w:p w:rsidR="00350B38" w:rsidRPr="00B9616A" w:rsidRDefault="00350B38" w:rsidP="00350B38">
      <w:pPr>
        <w:spacing w:before="120" w:after="120"/>
        <w:jc w:val="center"/>
        <w:rPr>
          <w:b/>
          <w:sz w:val="28"/>
          <w:szCs w:val="28"/>
        </w:rPr>
      </w:pPr>
      <w:r w:rsidRPr="00B9616A">
        <w:rPr>
          <w:b/>
          <w:sz w:val="28"/>
          <w:szCs w:val="28"/>
        </w:rPr>
        <w:t>CHỦNG LOẠI, SỐ LƯỢNG, TIÊU CHUẨN KỸ THUẬT CÁC LOẠI ẤN CHỈ HẢI QUAN</w:t>
      </w:r>
    </w:p>
    <w:p w:rsidR="00350B38" w:rsidRPr="00B9616A" w:rsidRDefault="00350B38" w:rsidP="00350B38">
      <w:pPr>
        <w:spacing w:before="120" w:after="120"/>
        <w:jc w:val="center"/>
        <w:rPr>
          <w:i/>
          <w:sz w:val="28"/>
          <w:szCs w:val="28"/>
        </w:rPr>
      </w:pPr>
      <w:r w:rsidRPr="00B9616A">
        <w:rPr>
          <w:i/>
          <w:sz w:val="28"/>
          <w:szCs w:val="28"/>
        </w:rPr>
        <w:t xml:space="preserve">(Kèm </w:t>
      </w:r>
      <w:proofErr w:type="gramStart"/>
      <w:r w:rsidRPr="00B9616A">
        <w:rPr>
          <w:i/>
          <w:sz w:val="28"/>
          <w:szCs w:val="28"/>
        </w:rPr>
        <w:t>theo</w:t>
      </w:r>
      <w:proofErr w:type="gramEnd"/>
      <w:r w:rsidRPr="00B9616A">
        <w:rPr>
          <w:i/>
          <w:sz w:val="28"/>
          <w:szCs w:val="28"/>
        </w:rPr>
        <w:t xml:space="preserve"> Công văn số          /TVQT-QLTC ngày       tháng 01 năm 2022)</w:t>
      </w:r>
    </w:p>
    <w:p w:rsidR="00350B38" w:rsidRPr="00B9616A" w:rsidRDefault="00350B38" w:rsidP="00350B38">
      <w:pPr>
        <w:spacing w:before="120" w:after="120"/>
        <w:jc w:val="center"/>
        <w:rPr>
          <w:spacing w:val="-18"/>
          <w:sz w:val="28"/>
          <w:szCs w:val="28"/>
        </w:rPr>
      </w:pP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2381"/>
        <w:gridCol w:w="992"/>
        <w:gridCol w:w="1418"/>
        <w:gridCol w:w="9497"/>
      </w:tblGrid>
      <w:tr w:rsidR="00350B38" w:rsidRPr="00B9616A" w:rsidTr="00A86070">
        <w:trPr>
          <w:trHeight w:val="565"/>
          <w:tblHeader/>
        </w:trPr>
        <w:tc>
          <w:tcPr>
            <w:tcW w:w="733" w:type="dxa"/>
            <w:shd w:val="clear" w:color="auto" w:fill="auto"/>
            <w:noWrap/>
            <w:vAlign w:val="center"/>
          </w:tcPr>
          <w:p w:rsidR="00350B38" w:rsidRPr="00B9616A" w:rsidRDefault="00350B38" w:rsidP="00C31833">
            <w:pPr>
              <w:spacing w:before="120" w:after="120"/>
              <w:jc w:val="center"/>
              <w:rPr>
                <w:b/>
                <w:bCs/>
              </w:rPr>
            </w:pPr>
            <w:r w:rsidRPr="00B9616A">
              <w:rPr>
                <w:b/>
                <w:bCs/>
              </w:rPr>
              <w:t>Số TT</w:t>
            </w:r>
          </w:p>
        </w:tc>
        <w:tc>
          <w:tcPr>
            <w:tcW w:w="2381" w:type="dxa"/>
            <w:shd w:val="clear" w:color="auto" w:fill="auto"/>
            <w:vAlign w:val="center"/>
          </w:tcPr>
          <w:p w:rsidR="00350B38" w:rsidRPr="00B9616A" w:rsidRDefault="00350B38" w:rsidP="00C31833">
            <w:pPr>
              <w:spacing w:before="120" w:after="120"/>
              <w:jc w:val="center"/>
              <w:rPr>
                <w:b/>
                <w:bCs/>
              </w:rPr>
            </w:pPr>
            <w:r w:rsidRPr="00B9616A">
              <w:rPr>
                <w:b/>
                <w:bCs/>
              </w:rPr>
              <w:t>Tên sản phẩm</w:t>
            </w:r>
          </w:p>
        </w:tc>
        <w:tc>
          <w:tcPr>
            <w:tcW w:w="992" w:type="dxa"/>
            <w:shd w:val="clear" w:color="auto" w:fill="auto"/>
            <w:vAlign w:val="center"/>
          </w:tcPr>
          <w:p w:rsidR="00350B38" w:rsidRPr="00B9616A" w:rsidRDefault="00350B38" w:rsidP="00C31833">
            <w:pPr>
              <w:spacing w:before="120" w:after="120"/>
              <w:jc w:val="center"/>
              <w:rPr>
                <w:b/>
                <w:bCs/>
              </w:rPr>
            </w:pPr>
            <w:r w:rsidRPr="00B9616A">
              <w:rPr>
                <w:b/>
                <w:bCs/>
              </w:rPr>
              <w:t>Đơn vị tính</w:t>
            </w:r>
          </w:p>
        </w:tc>
        <w:tc>
          <w:tcPr>
            <w:tcW w:w="1418" w:type="dxa"/>
            <w:shd w:val="clear" w:color="auto" w:fill="auto"/>
            <w:vAlign w:val="center"/>
          </w:tcPr>
          <w:p w:rsidR="00350B38" w:rsidRPr="00B9616A" w:rsidRDefault="00350B38" w:rsidP="00C31833">
            <w:pPr>
              <w:spacing w:before="120" w:after="120"/>
              <w:jc w:val="center"/>
              <w:rPr>
                <w:b/>
                <w:bCs/>
              </w:rPr>
            </w:pPr>
            <w:r w:rsidRPr="00B9616A">
              <w:rPr>
                <w:b/>
                <w:bCs/>
              </w:rPr>
              <w:t>Số lượng</w:t>
            </w:r>
          </w:p>
        </w:tc>
        <w:tc>
          <w:tcPr>
            <w:tcW w:w="9497" w:type="dxa"/>
            <w:shd w:val="clear" w:color="auto" w:fill="auto"/>
            <w:vAlign w:val="center"/>
          </w:tcPr>
          <w:p w:rsidR="00350B38" w:rsidRPr="00B9616A" w:rsidRDefault="00350B38" w:rsidP="00C31833">
            <w:pPr>
              <w:spacing w:before="120" w:after="120"/>
              <w:jc w:val="center"/>
              <w:rPr>
                <w:b/>
                <w:bCs/>
              </w:rPr>
            </w:pPr>
            <w:r w:rsidRPr="00B9616A">
              <w:rPr>
                <w:b/>
                <w:bCs/>
              </w:rPr>
              <w:t>Tiêu chuẩn kỹ thuật</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sidRPr="008F077A">
              <w:rPr>
                <w:bCs/>
              </w:rPr>
              <w:t>1</w:t>
            </w:r>
          </w:p>
        </w:tc>
        <w:tc>
          <w:tcPr>
            <w:tcW w:w="2381" w:type="dxa"/>
            <w:shd w:val="clear" w:color="auto" w:fill="auto"/>
          </w:tcPr>
          <w:p w:rsidR="00EB13AB" w:rsidRPr="00B9616A" w:rsidRDefault="00EB13AB" w:rsidP="00C31833">
            <w:pPr>
              <w:spacing w:before="120" w:after="120"/>
              <w:jc w:val="center"/>
              <w:rPr>
                <w:b/>
                <w:lang w:val="nl-NL"/>
              </w:rPr>
            </w:pPr>
            <w:r w:rsidRPr="00B9616A">
              <w:rPr>
                <w:b/>
                <w:lang w:val="nl-NL"/>
              </w:rPr>
              <w:t>Tem điện tử thuốc lá điếu nhập khẩu</w:t>
            </w:r>
          </w:p>
        </w:tc>
        <w:tc>
          <w:tcPr>
            <w:tcW w:w="992" w:type="dxa"/>
            <w:shd w:val="clear" w:color="auto" w:fill="auto"/>
          </w:tcPr>
          <w:p w:rsidR="00EB13AB" w:rsidRPr="00B9616A" w:rsidRDefault="00EB13AB" w:rsidP="00C31833">
            <w:pPr>
              <w:spacing w:before="120" w:after="120"/>
              <w:jc w:val="center"/>
              <w:rPr>
                <w:bCs/>
              </w:rPr>
            </w:pPr>
            <w:r w:rsidRPr="00B9616A">
              <w:rPr>
                <w:bCs/>
              </w:rPr>
              <w:t>Số</w:t>
            </w:r>
          </w:p>
        </w:tc>
        <w:tc>
          <w:tcPr>
            <w:tcW w:w="1418" w:type="dxa"/>
            <w:shd w:val="clear" w:color="auto" w:fill="auto"/>
          </w:tcPr>
          <w:p w:rsidR="00EB13AB" w:rsidRPr="008F077A" w:rsidRDefault="00EB13AB" w:rsidP="003B6911">
            <w:pPr>
              <w:spacing w:before="120" w:after="120"/>
              <w:jc w:val="right"/>
              <w:rPr>
                <w:bCs/>
              </w:rPr>
            </w:pPr>
            <w:r w:rsidRPr="008F077A">
              <w:rPr>
                <w:bCs/>
              </w:rPr>
              <w:t>1</w:t>
            </w:r>
            <w:r>
              <w:rPr>
                <w:bCs/>
              </w:rPr>
              <w:t>4</w:t>
            </w:r>
            <w:r w:rsidRPr="008F077A">
              <w:rPr>
                <w:bCs/>
              </w:rPr>
              <w:t>.000.000</w:t>
            </w:r>
          </w:p>
        </w:tc>
        <w:tc>
          <w:tcPr>
            <w:tcW w:w="9497" w:type="dxa"/>
            <w:shd w:val="clear" w:color="auto" w:fill="auto"/>
            <w:vAlign w:val="center"/>
          </w:tcPr>
          <w:p w:rsidR="00EB13AB" w:rsidRPr="00B9616A" w:rsidRDefault="00EB13AB" w:rsidP="00C31833">
            <w:pPr>
              <w:spacing w:before="40" w:after="40" w:line="264" w:lineRule="auto"/>
              <w:jc w:val="both"/>
            </w:pPr>
            <w:r w:rsidRPr="00B9616A">
              <w:t>- Kích thước tem: 22 mm ± 1,5mm x 45 mm ± 1,5mm.</w:t>
            </w:r>
          </w:p>
          <w:p w:rsidR="00EB13AB" w:rsidRPr="00A86E90" w:rsidRDefault="00EB13AB" w:rsidP="00DF3B98">
            <w:pPr>
              <w:spacing w:before="40" w:after="40" w:line="264" w:lineRule="auto"/>
              <w:jc w:val="both"/>
              <w:rPr>
                <w:color w:val="FF0000"/>
              </w:rPr>
            </w:pPr>
            <w:r w:rsidRPr="000940B0">
              <w:t xml:space="preserve">- </w:t>
            </w:r>
            <w:r w:rsidRPr="008F077A">
              <w:t xml:space="preserve">Chất liệu giấy in: In bằng giấy xi bóc vỡ, định lượng </w:t>
            </w:r>
            <w:r w:rsidRPr="000940B0">
              <w:t>(10</w:t>
            </w:r>
            <w:r>
              <w:t>5</w:t>
            </w:r>
            <w:r w:rsidRPr="008F077A">
              <w:t xml:space="preserve"> ± </w:t>
            </w:r>
            <w:r>
              <w:t>5</w:t>
            </w:r>
            <w:proofErr w:type="gramStart"/>
            <w:r w:rsidRPr="008F077A">
              <w:t>)g</w:t>
            </w:r>
            <w:proofErr w:type="gramEnd"/>
            <w:r w:rsidRPr="008F077A">
              <w:t>/m</w:t>
            </w:r>
            <w:r w:rsidRPr="008F077A">
              <w:rPr>
                <w:vertAlign w:val="superscript"/>
              </w:rPr>
              <w:t>2</w:t>
            </w:r>
            <w:r w:rsidRPr="008F077A">
              <w:t>, khi dán chắc bóc ra sẽ bị vỡ</w:t>
            </w:r>
            <w:r>
              <w:t>.</w:t>
            </w:r>
            <w:r w:rsidRPr="000940B0">
              <w:t xml:space="preserve"> </w:t>
            </w:r>
          </w:p>
          <w:p w:rsidR="00EB13AB" w:rsidRPr="00B9616A" w:rsidRDefault="00EB13AB" w:rsidP="00C31833">
            <w:pPr>
              <w:spacing w:before="40" w:after="40" w:line="264" w:lineRule="auto"/>
              <w:jc w:val="both"/>
            </w:pPr>
            <w:r w:rsidRPr="00B9616A">
              <w:t>- Có in mã vạch QRcode.</w:t>
            </w:r>
          </w:p>
          <w:p w:rsidR="00EB13AB" w:rsidRPr="00B9616A" w:rsidRDefault="00EB13AB" w:rsidP="00C31833">
            <w:pPr>
              <w:spacing w:before="40" w:after="40" w:line="264" w:lineRule="auto"/>
              <w:jc w:val="both"/>
            </w:pPr>
            <w:r w:rsidRPr="00B9616A">
              <w:t xml:space="preserve">- Tem được in trên giấy có nền hoa văn màu vàng chanh, các cụm hoa văn được in đan xen nhau. </w:t>
            </w:r>
          </w:p>
          <w:p w:rsidR="00EB13AB" w:rsidRPr="00B9616A" w:rsidRDefault="00EB13AB" w:rsidP="00C31833">
            <w:pPr>
              <w:spacing w:before="40" w:after="40" w:line="264" w:lineRule="auto"/>
              <w:jc w:val="both"/>
            </w:pPr>
            <w:r w:rsidRPr="00B9616A">
              <w:t xml:space="preserve">- Tem phải đảm bảo tính bảo an (bảo </w:t>
            </w:r>
            <w:proofErr w:type="gramStart"/>
            <w:r w:rsidRPr="00B9616A">
              <w:t>an</w:t>
            </w:r>
            <w:proofErr w:type="gramEnd"/>
            <w:r w:rsidRPr="00B9616A">
              <w:t xml:space="preserve"> bằng thiết kế và bảo an bằng mực in).</w:t>
            </w:r>
          </w:p>
          <w:p w:rsidR="00EB13AB" w:rsidRPr="00B9616A" w:rsidRDefault="00EB13AB" w:rsidP="00C31833">
            <w:pPr>
              <w:spacing w:before="40" w:after="40" w:line="264" w:lineRule="auto"/>
              <w:jc w:val="both"/>
            </w:pPr>
            <w:r w:rsidRPr="00B9616A">
              <w:t xml:space="preserve">- </w:t>
            </w:r>
            <w:r w:rsidRPr="008F077A">
              <w:t xml:space="preserve">Đóng gói: </w:t>
            </w:r>
            <w:r>
              <w:t>500 tem đóng gói t</w:t>
            </w:r>
            <w:r w:rsidRPr="008F077A">
              <w:rPr>
                <w:bCs/>
                <w:lang w:val="nl-NL"/>
              </w:rPr>
              <w:t>heo</w:t>
            </w:r>
            <w:r w:rsidRPr="008F077A">
              <w:rPr>
                <w:lang w:val="pl-PL"/>
              </w:rPr>
              <w:t xml:space="preserve"> số </w:t>
            </w:r>
            <w:r w:rsidRPr="008F077A">
              <w:rPr>
                <w:rFonts w:eastAsia="Calibri"/>
                <w:bCs/>
                <w:lang w:val="nl-NL"/>
              </w:rPr>
              <w:t>sêri</w:t>
            </w:r>
            <w:r w:rsidRPr="008F077A">
              <w:rPr>
                <w:lang w:val="pl-PL"/>
              </w:rPr>
              <w:t xml:space="preserve"> liên tục </w:t>
            </w:r>
            <w:r>
              <w:t>thành một cọc</w:t>
            </w:r>
            <w:r>
              <w:rPr>
                <w:lang w:val="pl-PL"/>
              </w:rPr>
              <w:t>, 200 cọc</w:t>
            </w:r>
            <w:r w:rsidRPr="008F077A">
              <w:rPr>
                <w:lang w:val="pl-PL"/>
              </w:rPr>
              <w:t xml:space="preserve">/thùng carton, thùng carton sóng 5 lớp; mặt ngoài </w:t>
            </w:r>
            <w:r>
              <w:rPr>
                <w:lang w:val="pl-PL"/>
              </w:rPr>
              <w:t>thùng ghi</w:t>
            </w:r>
            <w:r w:rsidRPr="008F077A">
              <w:rPr>
                <w:lang w:val="pl-PL"/>
              </w:rPr>
              <w:t xml:space="preserve"> rõ </w:t>
            </w:r>
            <w:r>
              <w:rPr>
                <w:lang w:val="pl-PL"/>
              </w:rPr>
              <w:t xml:space="preserve">tên nhà sản xuất, tên hàng hóa, </w:t>
            </w:r>
            <w:r w:rsidRPr="008F077A">
              <w:rPr>
                <w:lang w:val="pl-PL"/>
              </w:rPr>
              <w:t>số</w:t>
            </w:r>
            <w:r>
              <w:rPr>
                <w:lang w:val="pl-PL"/>
              </w:rPr>
              <w:t xml:space="preserve"> </w:t>
            </w:r>
            <w:r w:rsidRPr="008F077A">
              <w:rPr>
                <w:lang w:val="pl-PL"/>
              </w:rPr>
              <w:t>sêri.</w:t>
            </w:r>
          </w:p>
        </w:tc>
      </w:tr>
      <w:tr w:rsidR="00EB13AB" w:rsidRPr="00B9616A" w:rsidTr="00A86070">
        <w:trPr>
          <w:trHeight w:val="332"/>
        </w:trPr>
        <w:tc>
          <w:tcPr>
            <w:tcW w:w="733" w:type="dxa"/>
            <w:shd w:val="clear" w:color="auto" w:fill="auto"/>
            <w:noWrap/>
          </w:tcPr>
          <w:p w:rsidR="00EB13AB" w:rsidRPr="008F077A" w:rsidRDefault="00EB13AB" w:rsidP="003B6911">
            <w:pPr>
              <w:spacing w:before="120" w:after="120"/>
              <w:jc w:val="center"/>
              <w:rPr>
                <w:bCs/>
              </w:rPr>
            </w:pPr>
            <w:r>
              <w:rPr>
                <w:bCs/>
              </w:rPr>
              <w:t>2</w:t>
            </w:r>
          </w:p>
        </w:tc>
        <w:tc>
          <w:tcPr>
            <w:tcW w:w="2381" w:type="dxa"/>
            <w:shd w:val="clear" w:color="auto" w:fill="auto"/>
          </w:tcPr>
          <w:p w:rsidR="00EB13AB" w:rsidRPr="008F077A" w:rsidRDefault="00EB13AB" w:rsidP="003B6911">
            <w:pPr>
              <w:spacing w:before="120" w:after="120"/>
              <w:jc w:val="center"/>
              <w:rPr>
                <w:b/>
                <w:bCs/>
              </w:rPr>
            </w:pPr>
            <w:r>
              <w:rPr>
                <w:b/>
                <w:bCs/>
              </w:rPr>
              <w:t>Tem điện tử xì gà nhập khẩu</w:t>
            </w:r>
          </w:p>
        </w:tc>
        <w:tc>
          <w:tcPr>
            <w:tcW w:w="992" w:type="dxa"/>
            <w:shd w:val="clear" w:color="auto" w:fill="auto"/>
          </w:tcPr>
          <w:p w:rsidR="00EB13AB" w:rsidRPr="008F077A" w:rsidRDefault="00EB13AB" w:rsidP="003B6911">
            <w:pPr>
              <w:spacing w:before="120" w:after="120"/>
              <w:jc w:val="center"/>
              <w:rPr>
                <w:bCs/>
              </w:rPr>
            </w:pPr>
            <w:r>
              <w:rPr>
                <w:bCs/>
              </w:rPr>
              <w:t>Số</w:t>
            </w:r>
          </w:p>
        </w:tc>
        <w:tc>
          <w:tcPr>
            <w:tcW w:w="1418" w:type="dxa"/>
            <w:shd w:val="clear" w:color="auto" w:fill="auto"/>
          </w:tcPr>
          <w:p w:rsidR="00EB13AB" w:rsidRPr="008F077A" w:rsidRDefault="00EB13AB" w:rsidP="003B6911">
            <w:pPr>
              <w:spacing w:before="120" w:after="120"/>
              <w:jc w:val="right"/>
              <w:rPr>
                <w:bCs/>
              </w:rPr>
            </w:pPr>
            <w:r>
              <w:rPr>
                <w:bCs/>
              </w:rPr>
              <w:t>500.000</w:t>
            </w:r>
          </w:p>
        </w:tc>
        <w:tc>
          <w:tcPr>
            <w:tcW w:w="9497" w:type="dxa"/>
            <w:shd w:val="clear" w:color="auto" w:fill="auto"/>
            <w:vAlign w:val="center"/>
          </w:tcPr>
          <w:p w:rsidR="00EB13AB" w:rsidRDefault="00EB13AB" w:rsidP="003B6911">
            <w:pPr>
              <w:spacing w:before="40" w:after="40" w:line="288" w:lineRule="auto"/>
              <w:jc w:val="both"/>
            </w:pPr>
            <w:r w:rsidRPr="00DA2B02">
              <w:t>- Kích thước tem: 22 mm ± 1,5mm x 45 mm ± 1,5mm.</w:t>
            </w:r>
          </w:p>
          <w:p w:rsidR="00EB13AB" w:rsidRPr="00A86E90" w:rsidRDefault="00EB13AB" w:rsidP="003B6911">
            <w:pPr>
              <w:spacing w:before="40" w:after="40" w:line="264" w:lineRule="auto"/>
              <w:jc w:val="both"/>
              <w:rPr>
                <w:color w:val="FF0000"/>
              </w:rPr>
            </w:pPr>
            <w:r w:rsidRPr="000940B0">
              <w:t xml:space="preserve">- </w:t>
            </w:r>
            <w:r w:rsidRPr="008F077A">
              <w:t xml:space="preserve">Chất liệu giấy in: In bằng giấy xi bóc vỡ, định lượng </w:t>
            </w:r>
            <w:r w:rsidRPr="000940B0">
              <w:t>(10</w:t>
            </w:r>
            <w:r>
              <w:t>5</w:t>
            </w:r>
            <w:r w:rsidRPr="008F077A">
              <w:t xml:space="preserve"> ± </w:t>
            </w:r>
            <w:r>
              <w:t>5</w:t>
            </w:r>
            <w:proofErr w:type="gramStart"/>
            <w:r w:rsidRPr="008F077A">
              <w:t>)g</w:t>
            </w:r>
            <w:proofErr w:type="gramEnd"/>
            <w:r w:rsidRPr="008F077A">
              <w:t>/m</w:t>
            </w:r>
            <w:r w:rsidRPr="008F077A">
              <w:rPr>
                <w:vertAlign w:val="superscript"/>
              </w:rPr>
              <w:t>2</w:t>
            </w:r>
            <w:r w:rsidRPr="008F077A">
              <w:t>, khi dán chắc bóc ra sẽ bị vỡ</w:t>
            </w:r>
            <w:r>
              <w:t>.</w:t>
            </w:r>
            <w:r w:rsidRPr="000940B0">
              <w:t xml:space="preserve"> </w:t>
            </w:r>
          </w:p>
          <w:p w:rsidR="00EB13AB" w:rsidRPr="00DA2B02" w:rsidRDefault="00EB13AB" w:rsidP="003B6911">
            <w:pPr>
              <w:spacing w:before="40" w:after="40" w:line="288" w:lineRule="auto"/>
              <w:jc w:val="both"/>
            </w:pPr>
            <w:r w:rsidRPr="00DA2B02">
              <w:t>- Có in mã vạch QRcode.</w:t>
            </w:r>
          </w:p>
          <w:p w:rsidR="00EB13AB" w:rsidRDefault="00EB13AB" w:rsidP="003B6911">
            <w:pPr>
              <w:spacing w:before="40" w:after="40" w:line="288" w:lineRule="auto"/>
              <w:jc w:val="both"/>
            </w:pPr>
            <w:r>
              <w:t>- T</w:t>
            </w:r>
            <w:r w:rsidRPr="00DA2B02">
              <w:t xml:space="preserve">em phải đảm bảo tính bảo </w:t>
            </w:r>
            <w:proofErr w:type="gramStart"/>
            <w:r w:rsidRPr="00DA2B02">
              <w:t>an</w:t>
            </w:r>
            <w:proofErr w:type="gramEnd"/>
            <w:r w:rsidRPr="00DA2B02">
              <w:t xml:space="preserve"> bằng thiết kế và bảo an bằng mực in.</w:t>
            </w:r>
          </w:p>
          <w:p w:rsidR="00EB13AB" w:rsidRPr="00DA2B02" w:rsidRDefault="00EB13AB" w:rsidP="003B6911">
            <w:pPr>
              <w:spacing w:before="40" w:after="40" w:line="288" w:lineRule="auto"/>
              <w:jc w:val="both"/>
              <w:rPr>
                <w:rFonts w:ascii="Arial" w:hAnsi="Arial" w:cs="Arial"/>
                <w:sz w:val="20"/>
                <w:szCs w:val="20"/>
              </w:rPr>
            </w:pPr>
            <w:r w:rsidRPr="008F077A">
              <w:t xml:space="preserve">- Đóng gói: </w:t>
            </w:r>
            <w:r>
              <w:t>500 tem đóng gói t</w:t>
            </w:r>
            <w:r w:rsidRPr="008F077A">
              <w:rPr>
                <w:bCs/>
                <w:lang w:val="nl-NL"/>
              </w:rPr>
              <w:t>heo</w:t>
            </w:r>
            <w:r w:rsidRPr="008F077A">
              <w:rPr>
                <w:lang w:val="pl-PL"/>
              </w:rPr>
              <w:t xml:space="preserve"> số </w:t>
            </w:r>
            <w:r w:rsidRPr="008F077A">
              <w:rPr>
                <w:rFonts w:eastAsia="Calibri"/>
                <w:bCs/>
                <w:lang w:val="nl-NL"/>
              </w:rPr>
              <w:t>sêri</w:t>
            </w:r>
            <w:r w:rsidRPr="008F077A">
              <w:rPr>
                <w:lang w:val="pl-PL"/>
              </w:rPr>
              <w:t xml:space="preserve"> liên tục </w:t>
            </w:r>
            <w:r>
              <w:t>thành một cọc</w:t>
            </w:r>
            <w:r>
              <w:rPr>
                <w:lang w:val="pl-PL"/>
              </w:rPr>
              <w:t>, 200 cọc</w:t>
            </w:r>
            <w:r w:rsidRPr="008F077A">
              <w:rPr>
                <w:lang w:val="pl-PL"/>
              </w:rPr>
              <w:t xml:space="preserve">/thùng carton, thùng carton sóng 5 lớp; mặt ngoài </w:t>
            </w:r>
            <w:r>
              <w:rPr>
                <w:lang w:val="pl-PL"/>
              </w:rPr>
              <w:t>thùng ghi</w:t>
            </w:r>
            <w:r w:rsidRPr="008F077A">
              <w:rPr>
                <w:lang w:val="pl-PL"/>
              </w:rPr>
              <w:t xml:space="preserve"> rõ </w:t>
            </w:r>
            <w:r>
              <w:rPr>
                <w:lang w:val="pl-PL"/>
              </w:rPr>
              <w:t xml:space="preserve">tên nhà sản xuất, tên hàng hóa, </w:t>
            </w:r>
            <w:r w:rsidRPr="008F077A">
              <w:rPr>
                <w:lang w:val="pl-PL"/>
              </w:rPr>
              <w:t>số</w:t>
            </w:r>
            <w:r>
              <w:rPr>
                <w:lang w:val="pl-PL"/>
              </w:rPr>
              <w:t xml:space="preserve"> </w:t>
            </w:r>
            <w:r w:rsidRPr="008F077A">
              <w:rPr>
                <w:lang w:val="pl-PL"/>
              </w:rPr>
              <w:t>sêri.</w:t>
            </w:r>
          </w:p>
        </w:tc>
      </w:tr>
      <w:tr w:rsidR="00EB13AB" w:rsidRPr="00B9616A" w:rsidTr="00A86070">
        <w:trPr>
          <w:trHeight w:val="332"/>
        </w:trPr>
        <w:tc>
          <w:tcPr>
            <w:tcW w:w="733" w:type="dxa"/>
            <w:shd w:val="clear" w:color="auto" w:fill="auto"/>
            <w:noWrap/>
          </w:tcPr>
          <w:p w:rsidR="00EB13AB" w:rsidRPr="008F077A" w:rsidRDefault="00EB13AB" w:rsidP="003B6911">
            <w:pPr>
              <w:spacing w:before="120" w:after="120"/>
              <w:jc w:val="center"/>
              <w:rPr>
                <w:bCs/>
              </w:rPr>
            </w:pPr>
            <w:r>
              <w:rPr>
                <w:bCs/>
              </w:rPr>
              <w:t>3</w:t>
            </w:r>
          </w:p>
        </w:tc>
        <w:tc>
          <w:tcPr>
            <w:tcW w:w="2381" w:type="dxa"/>
            <w:shd w:val="clear" w:color="auto" w:fill="auto"/>
          </w:tcPr>
          <w:p w:rsidR="00EB13AB" w:rsidRPr="00B9616A" w:rsidRDefault="00EB13AB" w:rsidP="00C31833">
            <w:pPr>
              <w:spacing w:before="120" w:after="120"/>
              <w:jc w:val="center"/>
              <w:rPr>
                <w:b/>
                <w:bCs/>
              </w:rPr>
            </w:pPr>
            <w:r w:rsidRPr="00B9616A">
              <w:rPr>
                <w:b/>
                <w:bCs/>
              </w:rPr>
              <w:t xml:space="preserve">Sổ định mức miễn thuế …NV/… (Sổ </w:t>
            </w:r>
            <w:r w:rsidRPr="00B9616A">
              <w:rPr>
                <w:b/>
                <w:bCs/>
              </w:rPr>
              <w:lastRenderedPageBreak/>
              <w:t>nhân viên)</w:t>
            </w:r>
          </w:p>
        </w:tc>
        <w:tc>
          <w:tcPr>
            <w:tcW w:w="992" w:type="dxa"/>
            <w:shd w:val="clear" w:color="auto" w:fill="auto"/>
          </w:tcPr>
          <w:p w:rsidR="00EB13AB" w:rsidRPr="00B9616A" w:rsidRDefault="00EB13AB" w:rsidP="00C31833">
            <w:pPr>
              <w:spacing w:before="120" w:after="120"/>
              <w:jc w:val="center"/>
              <w:rPr>
                <w:bCs/>
              </w:rPr>
            </w:pPr>
            <w:r w:rsidRPr="00B9616A">
              <w:rPr>
                <w:bCs/>
              </w:rPr>
              <w:lastRenderedPageBreak/>
              <w:t>Cuốn</w:t>
            </w:r>
          </w:p>
        </w:tc>
        <w:tc>
          <w:tcPr>
            <w:tcW w:w="1418" w:type="dxa"/>
            <w:shd w:val="clear" w:color="auto" w:fill="auto"/>
          </w:tcPr>
          <w:p w:rsidR="00EB13AB" w:rsidRPr="008F077A" w:rsidRDefault="00EB13AB" w:rsidP="003B6911">
            <w:pPr>
              <w:spacing w:before="120" w:after="120"/>
              <w:jc w:val="right"/>
              <w:rPr>
                <w:bCs/>
              </w:rPr>
            </w:pPr>
            <w:r w:rsidRPr="008F077A">
              <w:rPr>
                <w:bCs/>
              </w:rPr>
              <w:t>4</w:t>
            </w:r>
            <w:r>
              <w:rPr>
                <w:bCs/>
              </w:rPr>
              <w:t>10</w:t>
            </w:r>
          </w:p>
        </w:tc>
        <w:tc>
          <w:tcPr>
            <w:tcW w:w="9497" w:type="dxa"/>
            <w:shd w:val="clear" w:color="auto" w:fill="auto"/>
            <w:vAlign w:val="center"/>
          </w:tcPr>
          <w:p w:rsidR="00EB13AB" w:rsidRPr="00B9616A" w:rsidRDefault="00EB13AB" w:rsidP="00C31833">
            <w:pPr>
              <w:spacing w:before="40" w:after="40" w:line="264" w:lineRule="auto"/>
              <w:jc w:val="both"/>
            </w:pPr>
            <w:r w:rsidRPr="00B9616A">
              <w:t>- Kích thước: A5 (148 mm±3mm x 210mm±3mm), 06 trang/cuốn (không bao gồm các trang bìa).</w:t>
            </w:r>
          </w:p>
          <w:p w:rsidR="00EB13AB" w:rsidRPr="00B9616A" w:rsidRDefault="00EB13AB" w:rsidP="00C31833">
            <w:pPr>
              <w:spacing w:before="40" w:after="40" w:line="264" w:lineRule="auto"/>
              <w:jc w:val="both"/>
            </w:pPr>
            <w:r w:rsidRPr="00B9616A">
              <w:lastRenderedPageBreak/>
              <w:t>- Bìa in offset 03 mầu: nền màu xanh da trời, chữ màu trắng, vàng.</w:t>
            </w:r>
          </w:p>
          <w:p w:rsidR="00EB13AB" w:rsidRPr="00B9616A" w:rsidRDefault="00EB13AB" w:rsidP="00C31833">
            <w:pPr>
              <w:spacing w:before="40" w:after="40" w:line="264" w:lineRule="auto"/>
              <w:jc w:val="both"/>
            </w:pPr>
            <w:r w:rsidRPr="00B9616A">
              <w:t>- Ruột in giấy bóng nước, in 04 màu, hai mặt, đóng số đỏ với 08 ký tự (xx/yyyyy), phát quang đỏ.</w:t>
            </w:r>
          </w:p>
          <w:p w:rsidR="00EB13AB" w:rsidRPr="00B9616A" w:rsidRDefault="00EB13AB" w:rsidP="00C31833">
            <w:pPr>
              <w:spacing w:before="40" w:after="40" w:line="264" w:lineRule="auto"/>
              <w:jc w:val="both"/>
            </w:pPr>
            <w:r w:rsidRPr="00B9616A">
              <w:t>- Thiết kế: Hoa vân nền bảo an, nhiều tầng lớp vân đan xen.</w:t>
            </w:r>
          </w:p>
          <w:p w:rsidR="00EB13AB" w:rsidRPr="00B9616A" w:rsidRDefault="00EB13AB" w:rsidP="00C31833">
            <w:pPr>
              <w:spacing w:before="40" w:after="40" w:line="264" w:lineRule="auto"/>
              <w:jc w:val="both"/>
              <w:rPr>
                <w:lang w:val="nl-NL"/>
              </w:rPr>
            </w:pPr>
            <w:r w:rsidRPr="00B9616A">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Pr>
                <w:bCs/>
              </w:rPr>
              <w:lastRenderedPageBreak/>
              <w:t>4</w:t>
            </w:r>
          </w:p>
        </w:tc>
        <w:tc>
          <w:tcPr>
            <w:tcW w:w="2381" w:type="dxa"/>
            <w:shd w:val="clear" w:color="auto" w:fill="auto"/>
          </w:tcPr>
          <w:p w:rsidR="00EB13AB" w:rsidRPr="00B9616A" w:rsidRDefault="00EB13AB" w:rsidP="00C31833">
            <w:pPr>
              <w:spacing w:before="120" w:after="120"/>
              <w:jc w:val="center"/>
              <w:rPr>
                <w:b/>
                <w:bCs/>
              </w:rPr>
            </w:pPr>
            <w:r w:rsidRPr="00B9616A">
              <w:rPr>
                <w:b/>
                <w:bCs/>
              </w:rPr>
              <w:t>Phụ lục tem …NV/…</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rPr>
                <w:bCs/>
              </w:rPr>
            </w:pPr>
            <w:r w:rsidRPr="008F077A">
              <w:rPr>
                <w:bCs/>
              </w:rPr>
              <w:t>20</w:t>
            </w:r>
            <w:r>
              <w:rPr>
                <w:bCs/>
              </w:rPr>
              <w:t>5</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xml:space="preserve">- Kích thước: (90mm±25mm x 150mm±25mm), 48 trang/cuốn (không bao gồm các trang bìa). </w:t>
            </w:r>
          </w:p>
          <w:p w:rsidR="00EB13AB" w:rsidRPr="00B9616A" w:rsidRDefault="00EB13AB" w:rsidP="00C31833">
            <w:pPr>
              <w:spacing w:before="60" w:after="60" w:line="278" w:lineRule="auto"/>
              <w:jc w:val="both"/>
            </w:pPr>
            <w:r w:rsidRPr="00B9616A">
              <w:t>- Bìa in offset 03 mầu: nền màu xanh da trời, chữ màu đen, vàng.</w:t>
            </w:r>
          </w:p>
          <w:p w:rsidR="00EB13AB" w:rsidRPr="00B9616A" w:rsidRDefault="00EB13AB" w:rsidP="00C31833">
            <w:pPr>
              <w:spacing w:before="60" w:after="60" w:line="278" w:lineRule="auto"/>
              <w:jc w:val="both"/>
            </w:pPr>
            <w:r w:rsidRPr="00B9616A">
              <w:t>- Trong ruột chứa các con tem đóng số đỏ với 08 ký tự, phát quang đỏ dưới ánh đèn cực tím (UV).</w:t>
            </w:r>
          </w:p>
          <w:p w:rsidR="00EB13AB" w:rsidRPr="00B9616A" w:rsidRDefault="00EB13AB" w:rsidP="00C31833">
            <w:pPr>
              <w:spacing w:before="60" w:after="60" w:line="278" w:lineRule="auto"/>
              <w:jc w:val="both"/>
            </w:pPr>
            <w:r w:rsidRPr="00B9616A">
              <w:t>- Thiết kế: Hoa vân nền bảo an, nhiều tầng lớp vân đan xen, chống Scan vẽ lại làm giả.</w:t>
            </w:r>
          </w:p>
          <w:p w:rsidR="00EB13AB" w:rsidRPr="00B9616A" w:rsidRDefault="00EB13AB" w:rsidP="00C31833">
            <w:pPr>
              <w:spacing w:before="60" w:after="60" w:line="278" w:lineRule="auto"/>
              <w:jc w:val="both"/>
              <w:rPr>
                <w:bCs/>
              </w:rPr>
            </w:pPr>
            <w:r w:rsidRPr="00B9616A">
              <w:t>- Đóng gói: 100 cuốn có số sêri liên tục trong 1 thùng, thùng carton sóng 5 lớp.</w:t>
            </w:r>
          </w:p>
        </w:tc>
      </w:tr>
      <w:tr w:rsidR="00EB13AB" w:rsidRPr="00B9616A" w:rsidTr="00A86070">
        <w:trPr>
          <w:trHeight w:val="331"/>
        </w:trPr>
        <w:tc>
          <w:tcPr>
            <w:tcW w:w="733" w:type="dxa"/>
            <w:shd w:val="clear" w:color="auto" w:fill="auto"/>
            <w:noWrap/>
          </w:tcPr>
          <w:p w:rsidR="00EB13AB" w:rsidRPr="008F077A" w:rsidRDefault="00EB13AB" w:rsidP="003B6911">
            <w:pPr>
              <w:spacing w:before="120" w:after="120"/>
              <w:jc w:val="center"/>
              <w:rPr>
                <w:bCs/>
              </w:rPr>
            </w:pPr>
            <w:r>
              <w:rPr>
                <w:bCs/>
              </w:rPr>
              <w:t>5</w:t>
            </w:r>
          </w:p>
        </w:tc>
        <w:tc>
          <w:tcPr>
            <w:tcW w:w="2381" w:type="dxa"/>
            <w:shd w:val="clear" w:color="auto" w:fill="auto"/>
          </w:tcPr>
          <w:p w:rsidR="00EB13AB" w:rsidRPr="00B9616A" w:rsidRDefault="00EB13AB" w:rsidP="00C31833">
            <w:pPr>
              <w:spacing w:before="120" w:after="120"/>
              <w:jc w:val="center"/>
              <w:rPr>
                <w:b/>
                <w:bCs/>
              </w:rPr>
            </w:pPr>
            <w:r w:rsidRPr="00B9616A">
              <w:rPr>
                <w:b/>
                <w:bCs/>
              </w:rPr>
              <w:t>Sổ định mức miễn thuế …VC/… (sổ viên chức ngoại giao)</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rPr>
                <w:bCs/>
              </w:rPr>
            </w:pPr>
            <w:r w:rsidRPr="008F077A">
              <w:rPr>
                <w:bCs/>
              </w:rPr>
              <w:t>1.0</w:t>
            </w:r>
            <w:r>
              <w:rPr>
                <w:bCs/>
              </w:rPr>
              <w:t>10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Kích thước: A5 (148 mm±3mm x 210mm±3mm), 06 trang/cuốn (không bao gồm các trang bìa).</w:t>
            </w:r>
          </w:p>
          <w:p w:rsidR="00EB13AB" w:rsidRPr="00B9616A" w:rsidRDefault="00EB13AB" w:rsidP="00C31833">
            <w:pPr>
              <w:spacing w:before="60" w:after="60" w:line="278" w:lineRule="auto"/>
              <w:jc w:val="both"/>
            </w:pPr>
            <w:r w:rsidRPr="00B9616A">
              <w:t>- Bìa in offset 03 mầu: nền màu xanh lá cây, chữ màu trắng, vàng.</w:t>
            </w:r>
          </w:p>
          <w:p w:rsidR="00EB13AB" w:rsidRPr="00B9616A" w:rsidRDefault="00EB13AB" w:rsidP="00C31833">
            <w:pPr>
              <w:spacing w:before="60" w:after="60" w:line="278" w:lineRule="auto"/>
              <w:jc w:val="both"/>
            </w:pPr>
            <w:r w:rsidRPr="00B9616A">
              <w:t>- Ruột in giấy bóng nước có, in 04 màu, hai mặt, đóng số đỏ với 08 ký tự (xx/yyyyy), phát quang đỏ.</w:t>
            </w:r>
          </w:p>
          <w:p w:rsidR="00EB13AB" w:rsidRPr="00B9616A" w:rsidRDefault="00EB13AB" w:rsidP="00C31833">
            <w:pPr>
              <w:spacing w:before="60" w:after="60" w:line="278" w:lineRule="auto"/>
              <w:jc w:val="both"/>
            </w:pPr>
            <w:r w:rsidRPr="00B9616A">
              <w:t>- Thiết kế: Hoa vân nền bảo an, nhiều tầng lớp vân đan xen.</w:t>
            </w:r>
          </w:p>
          <w:p w:rsidR="00EB13AB" w:rsidRPr="00B9616A" w:rsidRDefault="00EB13AB" w:rsidP="00C31833">
            <w:pPr>
              <w:spacing w:before="60" w:after="60" w:line="278" w:lineRule="auto"/>
              <w:jc w:val="both"/>
              <w:rPr>
                <w:bCs/>
              </w:rPr>
            </w:pPr>
            <w:r w:rsidRPr="00B9616A">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Pr>
                <w:bCs/>
              </w:rPr>
              <w:t>6</w:t>
            </w:r>
          </w:p>
        </w:tc>
        <w:tc>
          <w:tcPr>
            <w:tcW w:w="2381" w:type="dxa"/>
            <w:shd w:val="clear" w:color="auto" w:fill="auto"/>
          </w:tcPr>
          <w:p w:rsidR="00EB13AB" w:rsidRPr="00B9616A" w:rsidRDefault="00EB13AB" w:rsidP="00C31833">
            <w:pPr>
              <w:spacing w:before="120" w:after="120"/>
              <w:jc w:val="center"/>
              <w:rPr>
                <w:b/>
                <w:bCs/>
              </w:rPr>
            </w:pPr>
            <w:r w:rsidRPr="00B9616A">
              <w:rPr>
                <w:b/>
                <w:bCs/>
              </w:rPr>
              <w:t>Phụ lục tem …VC/…</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rPr>
                <w:bCs/>
              </w:rPr>
            </w:pPr>
            <w:r w:rsidRPr="008F077A">
              <w:rPr>
                <w:bCs/>
              </w:rPr>
              <w:t>1.5</w:t>
            </w:r>
            <w:r>
              <w:rPr>
                <w:bCs/>
              </w:rPr>
              <w:t>15</w:t>
            </w:r>
          </w:p>
        </w:tc>
        <w:tc>
          <w:tcPr>
            <w:tcW w:w="9497" w:type="dxa"/>
            <w:shd w:val="clear" w:color="auto" w:fill="auto"/>
            <w:vAlign w:val="center"/>
          </w:tcPr>
          <w:p w:rsidR="00EB13AB" w:rsidRPr="00B9616A" w:rsidRDefault="00EB13AB" w:rsidP="00C31833">
            <w:pPr>
              <w:spacing w:before="60" w:after="60" w:line="278" w:lineRule="auto"/>
              <w:jc w:val="both"/>
            </w:pPr>
            <w:r w:rsidRPr="00B9616A">
              <w:t>- Kích thước: (90mm±25mm x 150mm±25mm), 48 trang/cuốn (không bao gồm các trang bìa).</w:t>
            </w:r>
          </w:p>
          <w:p w:rsidR="00EB13AB" w:rsidRPr="00B9616A" w:rsidRDefault="00EB13AB" w:rsidP="00C31833">
            <w:pPr>
              <w:spacing w:before="60" w:after="60" w:line="278" w:lineRule="auto"/>
              <w:jc w:val="both"/>
            </w:pPr>
            <w:r w:rsidRPr="00B9616A">
              <w:t>- Bìa in offset 03 mầu: nền màu xanh lá cây, chữ màu đen, vàng.</w:t>
            </w:r>
          </w:p>
          <w:p w:rsidR="00EB13AB" w:rsidRPr="00B9616A" w:rsidRDefault="00EB13AB" w:rsidP="00C31833">
            <w:pPr>
              <w:spacing w:before="60" w:after="60" w:line="278" w:lineRule="auto"/>
              <w:jc w:val="both"/>
            </w:pPr>
            <w:r w:rsidRPr="00B9616A">
              <w:t>- Trong ruột chứa các con tem đóng số đỏ với 08 ký tự, phát quang đỏ.</w:t>
            </w:r>
          </w:p>
          <w:p w:rsidR="00EB13AB" w:rsidRPr="00B9616A" w:rsidRDefault="00EB13AB" w:rsidP="00C31833">
            <w:pPr>
              <w:spacing w:before="60" w:after="60" w:line="278" w:lineRule="auto"/>
              <w:jc w:val="both"/>
            </w:pPr>
            <w:r w:rsidRPr="00B9616A">
              <w:t>- Thiết kế: Hoa vân nền bảo an, nhiều tầng lớp vân đan xen.</w:t>
            </w:r>
          </w:p>
          <w:p w:rsidR="00EB13AB" w:rsidRPr="00B9616A" w:rsidRDefault="00EB13AB" w:rsidP="00C31833">
            <w:pPr>
              <w:spacing w:before="60" w:after="60" w:line="278" w:lineRule="auto"/>
              <w:jc w:val="both"/>
              <w:rPr>
                <w:bCs/>
              </w:rPr>
            </w:pPr>
            <w:r w:rsidRPr="00B9616A">
              <w:lastRenderedPageBreak/>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Pr>
                <w:bCs/>
              </w:rPr>
              <w:lastRenderedPageBreak/>
              <w:t>7</w:t>
            </w:r>
          </w:p>
        </w:tc>
        <w:tc>
          <w:tcPr>
            <w:tcW w:w="2381" w:type="dxa"/>
            <w:shd w:val="clear" w:color="auto" w:fill="auto"/>
          </w:tcPr>
          <w:p w:rsidR="00EB13AB" w:rsidRPr="00B9616A" w:rsidRDefault="00EB13AB" w:rsidP="00C31833">
            <w:pPr>
              <w:spacing w:before="120" w:after="120"/>
              <w:jc w:val="center"/>
              <w:rPr>
                <w:b/>
                <w:bCs/>
              </w:rPr>
            </w:pPr>
            <w:r w:rsidRPr="00B9616A">
              <w:rPr>
                <w:b/>
              </w:rPr>
              <w:t>Sổ định mức miễn thuế (Sổ cơ quan) …CQ/…</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rPr>
                <w:bCs/>
              </w:rPr>
            </w:pPr>
            <w:r w:rsidRPr="008F077A">
              <w:rPr>
                <w:bCs/>
              </w:rPr>
              <w:t>4</w:t>
            </w:r>
            <w:r>
              <w:rPr>
                <w:bCs/>
              </w:rPr>
              <w:t>10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lang w:val="nl-NL"/>
              </w:rPr>
              <w:t xml:space="preserve">- </w:t>
            </w:r>
            <w:r w:rsidRPr="00B9616A">
              <w:rPr>
                <w:bCs/>
              </w:rPr>
              <w:t>Kích thước: A5 (148 mm±3mm x 210mm±3mm), 11 trang/cuốn (không bao gồm các trang bìa).</w:t>
            </w:r>
          </w:p>
          <w:p w:rsidR="00EB13AB" w:rsidRPr="00B9616A" w:rsidRDefault="00EB13AB" w:rsidP="00C31833">
            <w:pPr>
              <w:spacing w:before="60" w:after="60" w:line="278" w:lineRule="auto"/>
              <w:jc w:val="both"/>
              <w:rPr>
                <w:bCs/>
              </w:rPr>
            </w:pPr>
            <w:r w:rsidRPr="00B9616A">
              <w:rPr>
                <w:bCs/>
              </w:rPr>
              <w:t>- Bìa in offset 03 mầu: nền màu đỏ, chữ màu vàng, trắng</w:t>
            </w:r>
          </w:p>
          <w:p w:rsidR="00EB13AB" w:rsidRPr="00B9616A" w:rsidRDefault="00EB13AB" w:rsidP="00C31833">
            <w:pPr>
              <w:spacing w:before="60" w:after="60" w:line="278" w:lineRule="auto"/>
              <w:jc w:val="both"/>
              <w:rPr>
                <w:rFonts w:eastAsia="Calibri"/>
                <w:lang w:val="nl-NL"/>
              </w:rPr>
            </w:pPr>
            <w:r w:rsidRPr="00B9616A">
              <w:rPr>
                <w:rFonts w:eastAsia="Calibri"/>
                <w:lang w:val="nl-NL"/>
              </w:rPr>
              <w:t>- Ruột in giấy bóng nước, in 04 màu, hai mặt, đóng số đỏ, phát quang đỏ với 08 ký tự (xx/yyyyy).</w:t>
            </w:r>
          </w:p>
          <w:p w:rsidR="00EB13AB" w:rsidRPr="00B9616A" w:rsidRDefault="00EB13AB" w:rsidP="00C31833">
            <w:pPr>
              <w:spacing w:before="60" w:after="60" w:line="278" w:lineRule="auto"/>
              <w:jc w:val="both"/>
              <w:rPr>
                <w:lang w:val="nl-NL"/>
              </w:rPr>
            </w:pPr>
            <w:r w:rsidRPr="00B9616A">
              <w:rPr>
                <w:rFonts w:eastAsia="Calibri"/>
                <w:bCs/>
                <w:lang w:val="nl-NL"/>
              </w:rPr>
              <w:t>- Thiết kế: Hoa vân nền bảo an, nhiều tầng lớp vân đan xen</w:t>
            </w:r>
            <w:r w:rsidRPr="00B9616A">
              <w:rPr>
                <w:lang w:val="nl-NL"/>
              </w:rPr>
              <w:t>.</w:t>
            </w:r>
          </w:p>
          <w:p w:rsidR="00EB13AB" w:rsidRPr="00B9616A" w:rsidRDefault="00EB13AB" w:rsidP="00C31833">
            <w:pPr>
              <w:spacing w:before="60" w:after="60" w:line="278" w:lineRule="auto"/>
              <w:jc w:val="both"/>
              <w:rPr>
                <w:bCs/>
              </w:rPr>
            </w:pPr>
            <w:r w:rsidRPr="00B9616A">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Pr>
                <w:bCs/>
              </w:rPr>
              <w:t>8</w:t>
            </w:r>
          </w:p>
        </w:tc>
        <w:tc>
          <w:tcPr>
            <w:tcW w:w="2381" w:type="dxa"/>
            <w:shd w:val="clear" w:color="auto" w:fill="auto"/>
          </w:tcPr>
          <w:p w:rsidR="00EB13AB" w:rsidRPr="00B9616A" w:rsidRDefault="00EB13AB" w:rsidP="00C31833">
            <w:pPr>
              <w:spacing w:before="120" w:after="120"/>
              <w:jc w:val="center"/>
              <w:rPr>
                <w:b/>
                <w:bCs/>
              </w:rPr>
            </w:pPr>
            <w:r w:rsidRPr="00B9616A">
              <w:rPr>
                <w:b/>
                <w:bCs/>
              </w:rPr>
              <w:t>Phụ lục tem …CQ/…</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rPr>
                <w:bCs/>
              </w:rPr>
            </w:pPr>
            <w:r w:rsidRPr="008F077A">
              <w:rPr>
                <w:bCs/>
              </w:rPr>
              <w:t>8</w:t>
            </w:r>
            <w:r>
              <w:rPr>
                <w:bCs/>
              </w:rPr>
              <w:t>2</w:t>
            </w:r>
            <w:r w:rsidRPr="008F077A">
              <w:rPr>
                <w:bCs/>
              </w:rPr>
              <w:t>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xml:space="preserve">- Kích thước: (105mm±25mm x 173mm±25mm), 80 trang/cuốn (không bao gồm các trang bìa). </w:t>
            </w:r>
          </w:p>
          <w:p w:rsidR="00EB13AB" w:rsidRPr="00B9616A" w:rsidRDefault="00EB13AB" w:rsidP="00C31833">
            <w:pPr>
              <w:spacing w:before="60" w:after="60" w:line="278" w:lineRule="auto"/>
              <w:jc w:val="both"/>
            </w:pPr>
            <w:r w:rsidRPr="00B9616A">
              <w:rPr>
                <w:bCs/>
              </w:rPr>
              <w:t xml:space="preserve">- Bìa in </w:t>
            </w:r>
            <w:r w:rsidRPr="00B9616A">
              <w:t>offset 03 mầu: nền màu đỏ, chữ màu vàng, đen</w:t>
            </w:r>
          </w:p>
          <w:p w:rsidR="00EB13AB" w:rsidRPr="00B9616A" w:rsidRDefault="00EB13AB" w:rsidP="00C31833">
            <w:pPr>
              <w:spacing w:before="60" w:after="60" w:line="278" w:lineRule="auto"/>
              <w:jc w:val="both"/>
              <w:rPr>
                <w:lang w:val="nl-NL"/>
              </w:rPr>
            </w:pPr>
            <w:r w:rsidRPr="00B9616A">
              <w:rPr>
                <w:lang w:val="nl-NL"/>
              </w:rPr>
              <w:t>- Trong ruột chứa các con tem đóng số đỏ với 08 ký tự, phát quang đỏ.</w:t>
            </w:r>
          </w:p>
          <w:p w:rsidR="00EB13AB" w:rsidRPr="00B9616A" w:rsidRDefault="00EB13AB" w:rsidP="00C31833">
            <w:pPr>
              <w:spacing w:before="60" w:after="60" w:line="278" w:lineRule="auto"/>
              <w:jc w:val="both"/>
              <w:rPr>
                <w:lang w:val="nl-NL"/>
              </w:rPr>
            </w:pPr>
            <w:r w:rsidRPr="00B9616A">
              <w:rPr>
                <w:rFonts w:eastAsia="Calibri"/>
                <w:bCs/>
                <w:lang w:val="nl-NL"/>
              </w:rPr>
              <w:t>- Thiết kế: Hoa vân nền bảo an, nhiều tầng lớp vân đan xen</w:t>
            </w:r>
            <w:r w:rsidRPr="00B9616A">
              <w:rPr>
                <w:lang w:val="nl-NL"/>
              </w:rPr>
              <w:t>.</w:t>
            </w:r>
          </w:p>
          <w:p w:rsidR="00EB13AB" w:rsidRPr="00B9616A" w:rsidRDefault="00EB13AB" w:rsidP="00C31833">
            <w:pPr>
              <w:spacing w:before="60" w:after="60" w:line="278" w:lineRule="auto"/>
              <w:jc w:val="both"/>
              <w:rPr>
                <w:lang w:val="nl-NL"/>
              </w:rPr>
            </w:pPr>
            <w:r w:rsidRPr="00B9616A">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Pr>
                <w:bCs/>
              </w:rPr>
              <w:t>9</w:t>
            </w:r>
          </w:p>
        </w:tc>
        <w:tc>
          <w:tcPr>
            <w:tcW w:w="2381" w:type="dxa"/>
            <w:shd w:val="clear" w:color="auto" w:fill="auto"/>
          </w:tcPr>
          <w:p w:rsidR="00EB13AB" w:rsidRPr="00B9616A" w:rsidRDefault="00EB13AB" w:rsidP="00C31833">
            <w:pPr>
              <w:spacing w:before="120" w:after="120"/>
              <w:jc w:val="center"/>
              <w:rPr>
                <w:b/>
                <w:bCs/>
                <w:lang w:val="nl-NL"/>
              </w:rPr>
            </w:pPr>
            <w:r w:rsidRPr="00B9616A">
              <w:rPr>
                <w:b/>
                <w:bCs/>
                <w:lang w:val="nl-NL"/>
              </w:rPr>
              <w:t>Sổ định mức miễn thuế ...TC/... (Sổ tổ chức)</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pPr>
            <w:r>
              <w:t>1.000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Kích thước: A5 (148mm±3mm x 210mm±3mm), 08 trang/cuốn (không bao gồm các trang bìa).</w:t>
            </w:r>
          </w:p>
          <w:p w:rsidR="00EB13AB" w:rsidRPr="00B9616A" w:rsidRDefault="00EB13AB" w:rsidP="00C31833">
            <w:pPr>
              <w:spacing w:before="60" w:after="60" w:line="278" w:lineRule="auto"/>
              <w:jc w:val="both"/>
              <w:rPr>
                <w:bCs/>
              </w:rPr>
            </w:pPr>
            <w:r w:rsidRPr="00B9616A">
              <w:rPr>
                <w:bCs/>
              </w:rPr>
              <w:t>- Bìa in offset 03 mầu: Nền màu vàng, chữ màu xanh, trắng.</w:t>
            </w:r>
          </w:p>
          <w:p w:rsidR="00EB13AB" w:rsidRPr="00B9616A" w:rsidRDefault="00EB13AB" w:rsidP="00C31833">
            <w:pPr>
              <w:spacing w:before="60" w:after="60" w:line="278" w:lineRule="auto"/>
              <w:jc w:val="both"/>
              <w:rPr>
                <w:bCs/>
              </w:rPr>
            </w:pPr>
            <w:r w:rsidRPr="00B9616A">
              <w:rPr>
                <w:bCs/>
              </w:rPr>
              <w:t>- Thiết kế: Hoa vân nền bảo an, nhiều tầng lớp vân đan xen.</w:t>
            </w:r>
          </w:p>
          <w:p w:rsidR="00EB13AB" w:rsidRPr="00B9616A" w:rsidRDefault="00EB13AB" w:rsidP="00C31833">
            <w:pPr>
              <w:spacing w:before="60" w:after="60" w:line="278" w:lineRule="auto"/>
              <w:jc w:val="both"/>
              <w:rPr>
                <w:bCs/>
              </w:rPr>
            </w:pPr>
            <w:r w:rsidRPr="00B9616A">
              <w:rPr>
                <w:bCs/>
              </w:rPr>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Pr>
                <w:bCs/>
              </w:rPr>
              <w:t>10</w:t>
            </w:r>
          </w:p>
        </w:tc>
        <w:tc>
          <w:tcPr>
            <w:tcW w:w="2381" w:type="dxa"/>
            <w:shd w:val="clear" w:color="auto" w:fill="auto"/>
          </w:tcPr>
          <w:p w:rsidR="00EB13AB" w:rsidRPr="00B9616A" w:rsidRDefault="00EB13AB" w:rsidP="00C31833">
            <w:pPr>
              <w:spacing w:before="120" w:after="120"/>
              <w:jc w:val="center"/>
              <w:rPr>
                <w:b/>
                <w:bCs/>
                <w:lang w:val="nl-NL"/>
              </w:rPr>
            </w:pPr>
            <w:r w:rsidRPr="00B9616A">
              <w:rPr>
                <w:b/>
                <w:bCs/>
                <w:lang w:val="nl-NL"/>
              </w:rPr>
              <w:t>Phụ lục tem ...TC/...</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pPr>
            <w:r>
              <w:t>2.000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Kích thước: (105mm±25mm x 173mm±25mm), 80 trang/cuốn (không bao gồm các trang bìa).</w:t>
            </w:r>
          </w:p>
          <w:p w:rsidR="00EB13AB" w:rsidRPr="00B9616A" w:rsidRDefault="00EB13AB" w:rsidP="00C31833">
            <w:pPr>
              <w:spacing w:before="60" w:after="60" w:line="278" w:lineRule="auto"/>
              <w:jc w:val="both"/>
              <w:rPr>
                <w:bCs/>
              </w:rPr>
            </w:pPr>
            <w:r w:rsidRPr="00B9616A">
              <w:rPr>
                <w:bCs/>
              </w:rPr>
              <w:t>- Bìa in offset 03 mầu: Nền màu vàng, chữ màu xanh, đen.</w:t>
            </w:r>
          </w:p>
          <w:p w:rsidR="00EB13AB" w:rsidRPr="00B9616A" w:rsidRDefault="00EB13AB" w:rsidP="00C31833">
            <w:pPr>
              <w:spacing w:before="60" w:after="60" w:line="278" w:lineRule="auto"/>
              <w:jc w:val="both"/>
              <w:rPr>
                <w:bCs/>
              </w:rPr>
            </w:pPr>
            <w:r w:rsidRPr="00B9616A">
              <w:rPr>
                <w:bCs/>
              </w:rPr>
              <w:lastRenderedPageBreak/>
              <w:t>- Trong ruột chứa các con tem đóng số đỏ với 08 ký tự, phát quang đỏ</w:t>
            </w:r>
          </w:p>
          <w:p w:rsidR="00EB13AB" w:rsidRPr="00B9616A" w:rsidRDefault="00EB13AB" w:rsidP="00C31833">
            <w:pPr>
              <w:spacing w:before="60" w:after="60" w:line="278" w:lineRule="auto"/>
              <w:jc w:val="both"/>
              <w:rPr>
                <w:bCs/>
              </w:rPr>
            </w:pPr>
            <w:r w:rsidRPr="00B9616A">
              <w:rPr>
                <w:bCs/>
              </w:rPr>
              <w:t>- Thiết kế: Hoa vân nền bảo an, nhiều tầng lớp vân đan xen.</w:t>
            </w:r>
          </w:p>
          <w:p w:rsidR="00EB13AB" w:rsidRPr="00B9616A" w:rsidRDefault="00EB13AB" w:rsidP="00C31833">
            <w:pPr>
              <w:spacing w:before="60" w:after="60" w:line="278" w:lineRule="auto"/>
              <w:jc w:val="both"/>
              <w:rPr>
                <w:bCs/>
              </w:rPr>
            </w:pPr>
            <w:r w:rsidRPr="00B9616A">
              <w:rPr>
                <w:bCs/>
              </w:rPr>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sidRPr="008F077A">
              <w:rPr>
                <w:bCs/>
              </w:rPr>
              <w:lastRenderedPageBreak/>
              <w:t>1</w:t>
            </w:r>
            <w:r>
              <w:rPr>
                <w:bCs/>
              </w:rPr>
              <w:t>1</w:t>
            </w:r>
          </w:p>
        </w:tc>
        <w:tc>
          <w:tcPr>
            <w:tcW w:w="2381" w:type="dxa"/>
            <w:shd w:val="clear" w:color="auto" w:fill="auto"/>
          </w:tcPr>
          <w:p w:rsidR="00EB13AB" w:rsidRPr="00B9616A" w:rsidRDefault="00EB13AB" w:rsidP="00C31833">
            <w:pPr>
              <w:spacing w:before="120" w:after="120"/>
              <w:jc w:val="center"/>
              <w:rPr>
                <w:b/>
                <w:bCs/>
                <w:lang w:val="nl-NL"/>
              </w:rPr>
            </w:pPr>
            <w:r w:rsidRPr="00B9616A">
              <w:rPr>
                <w:b/>
                <w:bCs/>
                <w:lang w:val="nl-NL"/>
              </w:rPr>
              <w:t>Sổ định mức miễn thuế ...CN/... (Sổ cá nhân)</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pPr>
            <w:r w:rsidRPr="008F077A">
              <w:t>1.</w:t>
            </w:r>
            <w:r>
              <w:t>100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Kích thước: A5 (148mm±3mm x 210mm±3mm), 06 trang/cuốn (không bao gồm các trang bìa).</w:t>
            </w:r>
          </w:p>
          <w:p w:rsidR="00EB13AB" w:rsidRPr="00B9616A" w:rsidRDefault="00EB13AB" w:rsidP="00C31833">
            <w:pPr>
              <w:spacing w:before="60" w:after="60" w:line="278" w:lineRule="auto"/>
              <w:jc w:val="both"/>
              <w:rPr>
                <w:bCs/>
              </w:rPr>
            </w:pPr>
            <w:r w:rsidRPr="00B9616A">
              <w:rPr>
                <w:bCs/>
              </w:rPr>
              <w:t>- Bìa in offset 03 mầu: Nền màu da cam, chữ màu xanh, trắng.</w:t>
            </w:r>
          </w:p>
          <w:p w:rsidR="00EB13AB" w:rsidRPr="00B9616A" w:rsidRDefault="00EB13AB" w:rsidP="00C31833">
            <w:pPr>
              <w:spacing w:before="60" w:after="60" w:line="278" w:lineRule="auto"/>
              <w:jc w:val="both"/>
              <w:rPr>
                <w:bCs/>
              </w:rPr>
            </w:pPr>
            <w:r w:rsidRPr="00B9616A">
              <w:rPr>
                <w:bCs/>
              </w:rPr>
              <w:t>- Thiết kế: Hoa vân nền bảo an, nhiều tầng lớp vân đan xen.</w:t>
            </w:r>
          </w:p>
          <w:p w:rsidR="00EB13AB" w:rsidRPr="00B9616A" w:rsidRDefault="00EB13AB" w:rsidP="00C31833">
            <w:pPr>
              <w:spacing w:before="60" w:after="60" w:line="278" w:lineRule="auto"/>
              <w:jc w:val="both"/>
              <w:rPr>
                <w:bCs/>
              </w:rPr>
            </w:pPr>
            <w:r w:rsidRPr="00B9616A">
              <w:rPr>
                <w:bCs/>
              </w:rPr>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sidRPr="008F077A">
              <w:rPr>
                <w:bCs/>
              </w:rPr>
              <w:t>1</w:t>
            </w:r>
            <w:r>
              <w:rPr>
                <w:bCs/>
              </w:rPr>
              <w:t>2</w:t>
            </w:r>
          </w:p>
        </w:tc>
        <w:tc>
          <w:tcPr>
            <w:tcW w:w="2381" w:type="dxa"/>
            <w:shd w:val="clear" w:color="auto" w:fill="auto"/>
          </w:tcPr>
          <w:p w:rsidR="00EB13AB" w:rsidRPr="00B9616A" w:rsidRDefault="00EB13AB" w:rsidP="00C31833">
            <w:pPr>
              <w:spacing w:before="120" w:after="120"/>
              <w:jc w:val="center"/>
              <w:rPr>
                <w:b/>
                <w:bCs/>
                <w:lang w:val="nl-NL"/>
              </w:rPr>
            </w:pPr>
            <w:r w:rsidRPr="00B9616A">
              <w:rPr>
                <w:b/>
                <w:bCs/>
                <w:lang w:val="nl-NL"/>
              </w:rPr>
              <w:t>Phụ lục tem ...CN/...</w:t>
            </w:r>
          </w:p>
        </w:tc>
        <w:tc>
          <w:tcPr>
            <w:tcW w:w="992" w:type="dxa"/>
            <w:shd w:val="clear" w:color="auto" w:fill="auto"/>
          </w:tcPr>
          <w:p w:rsidR="00EB13AB" w:rsidRPr="00B9616A" w:rsidRDefault="00EB13AB" w:rsidP="00C31833">
            <w:pPr>
              <w:spacing w:before="120" w:after="120"/>
              <w:jc w:val="center"/>
              <w:rPr>
                <w:bCs/>
              </w:rPr>
            </w:pPr>
            <w:r w:rsidRPr="00B9616A">
              <w:rPr>
                <w:bCs/>
              </w:rPr>
              <w:t>Cuốn</w:t>
            </w:r>
          </w:p>
        </w:tc>
        <w:tc>
          <w:tcPr>
            <w:tcW w:w="1418" w:type="dxa"/>
            <w:shd w:val="clear" w:color="auto" w:fill="auto"/>
          </w:tcPr>
          <w:p w:rsidR="00EB13AB" w:rsidRPr="008F077A" w:rsidRDefault="00EB13AB" w:rsidP="003B6911">
            <w:pPr>
              <w:spacing w:before="120" w:after="120"/>
              <w:jc w:val="right"/>
            </w:pPr>
            <w:r w:rsidRPr="008F077A">
              <w:t>1.6</w:t>
            </w:r>
            <w:r>
              <w:t>50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Kích thước: (105mm±25mm x 173mm±25mm), 48 trang/cuốn (không bao gồm các trang bìa).</w:t>
            </w:r>
          </w:p>
          <w:p w:rsidR="00EB13AB" w:rsidRPr="00B9616A" w:rsidRDefault="00EB13AB" w:rsidP="00C31833">
            <w:pPr>
              <w:spacing w:before="60" w:after="60" w:line="278" w:lineRule="auto"/>
              <w:jc w:val="both"/>
              <w:rPr>
                <w:bCs/>
              </w:rPr>
            </w:pPr>
            <w:r w:rsidRPr="00B9616A">
              <w:rPr>
                <w:bCs/>
              </w:rPr>
              <w:t>- Bìa in offset 03 mầu: Nền màu da cam, chữ màu xanh, đen.</w:t>
            </w:r>
          </w:p>
          <w:p w:rsidR="00EB13AB" w:rsidRPr="00B9616A" w:rsidRDefault="00EB13AB" w:rsidP="00C31833">
            <w:pPr>
              <w:spacing w:before="60" w:after="60" w:line="278" w:lineRule="auto"/>
              <w:jc w:val="both"/>
              <w:rPr>
                <w:bCs/>
              </w:rPr>
            </w:pPr>
            <w:r w:rsidRPr="00B9616A">
              <w:rPr>
                <w:bCs/>
              </w:rPr>
              <w:t>- Từ trang 1-trang 48 có chứa các con tem đóng số đỏ với 08 ký tự, phát quang đỏ.</w:t>
            </w:r>
          </w:p>
          <w:p w:rsidR="00EB13AB" w:rsidRPr="00B9616A" w:rsidRDefault="00EB13AB" w:rsidP="00C31833">
            <w:pPr>
              <w:spacing w:before="60" w:after="60" w:line="278" w:lineRule="auto"/>
              <w:jc w:val="both"/>
              <w:rPr>
                <w:bCs/>
              </w:rPr>
            </w:pPr>
            <w:r w:rsidRPr="00B9616A">
              <w:rPr>
                <w:bCs/>
              </w:rPr>
              <w:t>- Thiết kế: Hoa vân nền bảo an, nhiều tầng lớp vân đan xen.</w:t>
            </w:r>
          </w:p>
          <w:p w:rsidR="00EB13AB" w:rsidRPr="00B9616A" w:rsidRDefault="00EB13AB" w:rsidP="00C31833">
            <w:pPr>
              <w:spacing w:before="60" w:after="60" w:line="278" w:lineRule="auto"/>
              <w:jc w:val="both"/>
              <w:rPr>
                <w:bCs/>
              </w:rPr>
            </w:pPr>
            <w:r w:rsidRPr="00B9616A">
              <w:rPr>
                <w:bCs/>
              </w:rPr>
              <w:t>- Đóng gói: 100 cuốn có số sêri liên tục trong 1 thùng, thùng carton sóng 5 lớp.</w:t>
            </w:r>
          </w:p>
        </w:tc>
      </w:tr>
      <w:tr w:rsidR="00EB13AB" w:rsidRPr="00B9616A" w:rsidTr="00A86070">
        <w:trPr>
          <w:trHeight w:val="565"/>
        </w:trPr>
        <w:tc>
          <w:tcPr>
            <w:tcW w:w="733" w:type="dxa"/>
            <w:shd w:val="clear" w:color="auto" w:fill="auto"/>
            <w:noWrap/>
          </w:tcPr>
          <w:p w:rsidR="00EB13AB" w:rsidRPr="008F077A" w:rsidRDefault="00EB13AB" w:rsidP="003B6911">
            <w:pPr>
              <w:spacing w:before="120" w:after="120"/>
              <w:jc w:val="center"/>
              <w:rPr>
                <w:bCs/>
              </w:rPr>
            </w:pPr>
            <w:r w:rsidRPr="008F077A">
              <w:rPr>
                <w:bCs/>
              </w:rPr>
              <w:t>1</w:t>
            </w:r>
            <w:r>
              <w:rPr>
                <w:bCs/>
              </w:rPr>
              <w:t>3</w:t>
            </w:r>
          </w:p>
        </w:tc>
        <w:tc>
          <w:tcPr>
            <w:tcW w:w="2381" w:type="dxa"/>
            <w:shd w:val="clear" w:color="auto" w:fill="auto"/>
          </w:tcPr>
          <w:p w:rsidR="00EB13AB" w:rsidRPr="00B9616A" w:rsidRDefault="00EB13AB" w:rsidP="00C31833">
            <w:pPr>
              <w:spacing w:before="120" w:after="120"/>
              <w:jc w:val="center"/>
              <w:rPr>
                <w:b/>
                <w:bCs/>
              </w:rPr>
            </w:pPr>
            <w:r w:rsidRPr="00B9616A">
              <w:rPr>
                <w:b/>
                <w:bCs/>
                <w:lang w:val="nl-NL"/>
              </w:rPr>
              <w:t>Biên lai thuế đối với hàng hóa nhập khẩu</w:t>
            </w:r>
          </w:p>
        </w:tc>
        <w:tc>
          <w:tcPr>
            <w:tcW w:w="992" w:type="dxa"/>
            <w:shd w:val="clear" w:color="auto" w:fill="auto"/>
          </w:tcPr>
          <w:p w:rsidR="00EB13AB" w:rsidRPr="00B9616A" w:rsidRDefault="00EB13AB" w:rsidP="00C31833">
            <w:pPr>
              <w:spacing w:before="120" w:after="120"/>
              <w:jc w:val="center"/>
              <w:rPr>
                <w:bCs/>
              </w:rPr>
            </w:pPr>
            <w:r w:rsidRPr="00B9616A">
              <w:rPr>
                <w:bCs/>
              </w:rPr>
              <w:t>Số</w:t>
            </w:r>
          </w:p>
        </w:tc>
        <w:tc>
          <w:tcPr>
            <w:tcW w:w="1418" w:type="dxa"/>
            <w:shd w:val="clear" w:color="auto" w:fill="auto"/>
          </w:tcPr>
          <w:p w:rsidR="00EB13AB" w:rsidRPr="008F077A" w:rsidRDefault="00EB13AB" w:rsidP="003B6911">
            <w:pPr>
              <w:spacing w:before="120" w:after="120"/>
              <w:jc w:val="right"/>
              <w:rPr>
                <w:bCs/>
              </w:rPr>
            </w:pPr>
            <w:r w:rsidRPr="008F077A">
              <w:t>600.000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Kích thước: (190mm ±2mm x 270mm±2mm).</w:t>
            </w:r>
          </w:p>
          <w:p w:rsidR="00EB13AB" w:rsidRPr="00B9616A" w:rsidRDefault="00EB13AB" w:rsidP="00C31833">
            <w:pPr>
              <w:spacing w:before="60" w:after="60" w:line="278" w:lineRule="auto"/>
              <w:jc w:val="both"/>
            </w:pPr>
            <w:r w:rsidRPr="00B9616A">
              <w:t>- Thành phần, chất liệu giấy in ruột Biên lai thuế đối với hàng hóa nhập khẩu:</w:t>
            </w:r>
          </w:p>
          <w:p w:rsidR="00EB13AB" w:rsidRPr="00B9616A" w:rsidRDefault="00EB13AB" w:rsidP="00C31833">
            <w:pPr>
              <w:spacing w:before="60" w:after="60" w:line="278" w:lineRule="auto"/>
              <w:jc w:val="both"/>
            </w:pPr>
            <w:r w:rsidRPr="00B9616A">
              <w:t>+ Liên 1: Báo soát, giấy Poluya, định lượng (35±2</w:t>
            </w:r>
            <w:proofErr w:type="gramStart"/>
            <w:r w:rsidRPr="00B9616A">
              <w:t>)g</w:t>
            </w:r>
            <w:proofErr w:type="gramEnd"/>
            <w:r w:rsidRPr="00B9616A">
              <w:t>/m2, màu sắc hoa văn chìm, có biểu tượng Hải quan, in màu tím.</w:t>
            </w:r>
          </w:p>
          <w:p w:rsidR="00EB13AB" w:rsidRPr="00B9616A" w:rsidRDefault="00EB13AB" w:rsidP="00C31833">
            <w:pPr>
              <w:spacing w:before="60" w:after="60" w:line="278" w:lineRule="auto"/>
              <w:jc w:val="both"/>
            </w:pPr>
            <w:r w:rsidRPr="00B9616A">
              <w:t>+ Liên 2: Giao cho người nộp, giấy Poluya, định lượng (35±2</w:t>
            </w:r>
            <w:proofErr w:type="gramStart"/>
            <w:r w:rsidRPr="00B9616A">
              <w:t>)g</w:t>
            </w:r>
            <w:proofErr w:type="gramEnd"/>
            <w:r w:rsidRPr="00B9616A">
              <w:t>/m2, màu sắc hoa văn chìm, có biểu tượng Hải quan, in màu đỏ.</w:t>
            </w:r>
          </w:p>
          <w:p w:rsidR="00EB13AB" w:rsidRPr="00B9616A" w:rsidRDefault="00EB13AB" w:rsidP="00C31833">
            <w:pPr>
              <w:spacing w:before="60" w:after="60" w:line="278" w:lineRule="auto"/>
              <w:jc w:val="both"/>
            </w:pPr>
            <w:r w:rsidRPr="00B9616A">
              <w:t>+ Liên 3: Lưu tại cuống biên lai, giấy Poluya, định lượng (35±2</w:t>
            </w:r>
            <w:proofErr w:type="gramStart"/>
            <w:r w:rsidRPr="00B9616A">
              <w:t>)g</w:t>
            </w:r>
            <w:proofErr w:type="gramEnd"/>
            <w:r w:rsidRPr="00B9616A">
              <w:t>/m2, màu sắc hoa văn chìm, có biểu tượng Hải quan, in màu xanh lá cây.</w:t>
            </w:r>
          </w:p>
          <w:p w:rsidR="00EB13AB" w:rsidRPr="00B9616A" w:rsidRDefault="00EB13AB" w:rsidP="00C31833">
            <w:pPr>
              <w:spacing w:before="60" w:after="60" w:line="278" w:lineRule="auto"/>
              <w:jc w:val="both"/>
            </w:pPr>
            <w:r w:rsidRPr="00B9616A">
              <w:lastRenderedPageBreak/>
              <w:t xml:space="preserve">- Seri: Được in bằng mực chống giả màu đỏ </w:t>
            </w:r>
          </w:p>
          <w:p w:rsidR="00EB13AB" w:rsidRPr="00B9616A" w:rsidRDefault="00EB13AB" w:rsidP="00C31833">
            <w:pPr>
              <w:spacing w:before="60" w:after="60" w:line="278" w:lineRule="auto"/>
              <w:jc w:val="both"/>
            </w:pPr>
            <w:r w:rsidRPr="00B9616A">
              <w:t>- Bìa: Giấy Fort màu (hoặc tương đương), định lượng (180±3) g/m2; in 1 màu.</w:t>
            </w:r>
          </w:p>
          <w:p w:rsidR="00EB13AB" w:rsidRPr="00B9616A" w:rsidRDefault="00EB13AB" w:rsidP="00C31833">
            <w:pPr>
              <w:spacing w:before="60" w:after="60" w:line="278" w:lineRule="auto"/>
              <w:jc w:val="both"/>
            </w:pPr>
            <w:r w:rsidRPr="00B9616A">
              <w:t>- Đóng thành cuốn có keo dán ở gáy, sử dụng đến đâu bóc đến đó, mỗi cuốn 50 số, mỗi số 03 liên.</w:t>
            </w:r>
          </w:p>
          <w:p w:rsidR="00EB13AB" w:rsidRPr="00B9616A" w:rsidRDefault="00EB13AB" w:rsidP="00C31833">
            <w:pPr>
              <w:spacing w:before="60" w:after="60" w:line="278" w:lineRule="auto"/>
              <w:jc w:val="both"/>
            </w:pPr>
            <w:r w:rsidRPr="00B9616A">
              <w:t xml:space="preserve">- Đóng gói: </w:t>
            </w:r>
            <w:r w:rsidRPr="00B9616A">
              <w:rPr>
                <w:rFonts w:eastAsia="Calibri"/>
                <w:bCs/>
                <w:lang w:val="nl-NL"/>
              </w:rPr>
              <w:t xml:space="preserve">Theo sêri được xếp thành từng tập theo số thứ tự liên tục, </w:t>
            </w:r>
            <w:r w:rsidRPr="00B9616A">
              <w:rPr>
                <w:lang w:val="nl-NL"/>
              </w:rPr>
              <w:t>gói trong giấy chống ẩm, mỗi 1 tập gồm 10 cuốn, 4 tập/1 thùng, thùng carton sóng 5 lớp.</w:t>
            </w:r>
          </w:p>
        </w:tc>
      </w:tr>
      <w:tr w:rsidR="00EB13AB" w:rsidRPr="00B9616A" w:rsidTr="00A86070">
        <w:trPr>
          <w:trHeight w:val="332"/>
        </w:trPr>
        <w:tc>
          <w:tcPr>
            <w:tcW w:w="733" w:type="dxa"/>
            <w:shd w:val="clear" w:color="auto" w:fill="auto"/>
            <w:noWrap/>
          </w:tcPr>
          <w:p w:rsidR="00EB13AB" w:rsidRPr="008F077A" w:rsidRDefault="00EB13AB" w:rsidP="003B6911">
            <w:pPr>
              <w:spacing w:before="120" w:after="120"/>
              <w:jc w:val="center"/>
              <w:rPr>
                <w:bCs/>
              </w:rPr>
            </w:pPr>
            <w:r w:rsidRPr="008F077A">
              <w:rPr>
                <w:bCs/>
              </w:rPr>
              <w:lastRenderedPageBreak/>
              <w:t>1</w:t>
            </w:r>
            <w:r>
              <w:rPr>
                <w:bCs/>
              </w:rPr>
              <w:t>4</w:t>
            </w:r>
          </w:p>
        </w:tc>
        <w:tc>
          <w:tcPr>
            <w:tcW w:w="2381" w:type="dxa"/>
            <w:shd w:val="clear" w:color="auto" w:fill="auto"/>
          </w:tcPr>
          <w:p w:rsidR="00EB13AB" w:rsidRPr="00B9616A" w:rsidRDefault="00EB13AB" w:rsidP="00C31833">
            <w:pPr>
              <w:spacing w:before="120" w:after="120"/>
              <w:jc w:val="center"/>
              <w:rPr>
                <w:b/>
                <w:bCs/>
              </w:rPr>
            </w:pPr>
            <w:r w:rsidRPr="00B9616A">
              <w:rPr>
                <w:b/>
                <w:lang w:val="nl-NL"/>
              </w:rPr>
              <w:t>Biên lai thu tiền</w:t>
            </w:r>
          </w:p>
        </w:tc>
        <w:tc>
          <w:tcPr>
            <w:tcW w:w="992" w:type="dxa"/>
            <w:shd w:val="clear" w:color="auto" w:fill="auto"/>
          </w:tcPr>
          <w:p w:rsidR="00EB13AB" w:rsidRPr="00B9616A" w:rsidRDefault="00EB13AB" w:rsidP="00C31833">
            <w:pPr>
              <w:spacing w:before="120" w:after="120"/>
              <w:jc w:val="center"/>
              <w:rPr>
                <w:bCs/>
              </w:rPr>
            </w:pPr>
            <w:r w:rsidRPr="00B9616A">
              <w:rPr>
                <w:bCs/>
              </w:rPr>
              <w:t>Số</w:t>
            </w:r>
          </w:p>
        </w:tc>
        <w:tc>
          <w:tcPr>
            <w:tcW w:w="1418" w:type="dxa"/>
            <w:shd w:val="clear" w:color="auto" w:fill="auto"/>
          </w:tcPr>
          <w:p w:rsidR="00EB13AB" w:rsidRPr="008F077A" w:rsidRDefault="00EB13AB" w:rsidP="003B6911">
            <w:pPr>
              <w:spacing w:before="120" w:after="120"/>
              <w:jc w:val="right"/>
              <w:rPr>
                <w:bCs/>
              </w:rPr>
            </w:pPr>
            <w:r w:rsidRPr="008F077A">
              <w:rPr>
                <w:bCs/>
              </w:rPr>
              <w:t>300.000</w:t>
            </w:r>
          </w:p>
        </w:tc>
        <w:tc>
          <w:tcPr>
            <w:tcW w:w="9497" w:type="dxa"/>
            <w:shd w:val="clear" w:color="auto" w:fill="auto"/>
            <w:vAlign w:val="center"/>
          </w:tcPr>
          <w:p w:rsidR="00EB13AB" w:rsidRPr="00B9616A" w:rsidRDefault="00EB13AB" w:rsidP="00C31833">
            <w:pPr>
              <w:spacing w:before="60" w:after="60" w:line="278" w:lineRule="auto"/>
              <w:jc w:val="both"/>
              <w:rPr>
                <w:bCs/>
              </w:rPr>
            </w:pPr>
            <w:r w:rsidRPr="00B9616A">
              <w:rPr>
                <w:bCs/>
              </w:rPr>
              <w:t>- Kích thước: (140mm±1,5mm x 200mm±2mm).</w:t>
            </w:r>
          </w:p>
          <w:p w:rsidR="00EB13AB" w:rsidRPr="00B9616A" w:rsidRDefault="00EB13AB" w:rsidP="00C31833">
            <w:pPr>
              <w:spacing w:before="60" w:after="60" w:line="278" w:lineRule="auto"/>
              <w:jc w:val="both"/>
            </w:pPr>
            <w:r w:rsidRPr="00B9616A">
              <w:t>- Thành phần, chất liệu giấy in ruột Biên lai thu tiền:</w:t>
            </w:r>
          </w:p>
          <w:p w:rsidR="00EB13AB" w:rsidRPr="00B9616A" w:rsidRDefault="00EB13AB" w:rsidP="00C31833">
            <w:pPr>
              <w:spacing w:before="60" w:after="60" w:line="278" w:lineRule="auto"/>
              <w:jc w:val="both"/>
            </w:pPr>
            <w:r w:rsidRPr="00B9616A">
              <w:t>+ Liên 1: Báo soát, giấy Poluya định lượng (35±2</w:t>
            </w:r>
            <w:proofErr w:type="gramStart"/>
            <w:r w:rsidRPr="00B9616A">
              <w:t>)g</w:t>
            </w:r>
            <w:proofErr w:type="gramEnd"/>
            <w:r w:rsidRPr="00B9616A">
              <w:t>/m2, màu sắc hoa văn chìm, có biểu tượng Hải quan, in màu tím.</w:t>
            </w:r>
          </w:p>
          <w:p w:rsidR="00EB13AB" w:rsidRPr="00B9616A" w:rsidRDefault="00EB13AB" w:rsidP="00C31833">
            <w:pPr>
              <w:spacing w:before="60" w:after="60" w:line="278" w:lineRule="auto"/>
              <w:jc w:val="both"/>
            </w:pPr>
            <w:r w:rsidRPr="00B9616A">
              <w:t>+ Liên 2: Giao người nộp tiền, giấy Poluya định lượng (35±2</w:t>
            </w:r>
            <w:proofErr w:type="gramStart"/>
            <w:r w:rsidRPr="00B9616A">
              <w:t>)g</w:t>
            </w:r>
            <w:proofErr w:type="gramEnd"/>
            <w:r w:rsidRPr="00B9616A">
              <w:t>/m2, màu sắc hoa văn chìm, có biểu tượng Hải quan, in màu đỏ.</w:t>
            </w:r>
          </w:p>
          <w:p w:rsidR="00EB13AB" w:rsidRPr="00B9616A" w:rsidRDefault="00EB13AB" w:rsidP="00C31833">
            <w:pPr>
              <w:spacing w:before="60" w:after="60" w:line="278" w:lineRule="auto"/>
              <w:jc w:val="both"/>
            </w:pPr>
            <w:r w:rsidRPr="00B9616A">
              <w:t>+ Liên 3: Lưu tại cuống biên lai, giấy Poluya định lượng (35±2</w:t>
            </w:r>
            <w:proofErr w:type="gramStart"/>
            <w:r w:rsidRPr="00B9616A">
              <w:t>)g</w:t>
            </w:r>
            <w:proofErr w:type="gramEnd"/>
            <w:r w:rsidRPr="00B9616A">
              <w:t>/m2, màu sắc hoa văn chìm, có biểu tượng Hải quan, in màu xanh lá cây.</w:t>
            </w:r>
          </w:p>
          <w:p w:rsidR="00EB13AB" w:rsidRPr="00B9616A" w:rsidRDefault="00EB13AB" w:rsidP="00C31833">
            <w:pPr>
              <w:spacing w:before="60" w:after="60" w:line="278" w:lineRule="auto"/>
              <w:jc w:val="both"/>
            </w:pPr>
            <w:r w:rsidRPr="00B9616A">
              <w:t>- Sêri: In bằng mực chống giả màu đỏ trên liên 2 (Giao người nộp tiền)</w:t>
            </w:r>
          </w:p>
          <w:p w:rsidR="00EB13AB" w:rsidRPr="00B9616A" w:rsidRDefault="00EB13AB" w:rsidP="00C31833">
            <w:pPr>
              <w:spacing w:before="60" w:after="60" w:line="278" w:lineRule="auto"/>
              <w:jc w:val="both"/>
            </w:pPr>
            <w:r w:rsidRPr="00B9616A">
              <w:t>- Bìa: Giấy Fort màu (hoặc tương đương) định lượng (180±3) g/m2; in 1 màu.</w:t>
            </w:r>
          </w:p>
          <w:p w:rsidR="00EB13AB" w:rsidRPr="00B9616A" w:rsidRDefault="00EB13AB" w:rsidP="00C31833">
            <w:pPr>
              <w:spacing w:before="60" w:after="60" w:line="278" w:lineRule="auto"/>
              <w:jc w:val="both"/>
            </w:pPr>
            <w:r w:rsidRPr="00B9616A">
              <w:t>- Đóng thành cuốn có keo dán ở gáy, sử dụng đến đâu bóc đến đó, mỗi cuốn 50 số, mỗi số 03 liên.</w:t>
            </w:r>
          </w:p>
          <w:p w:rsidR="00EB13AB" w:rsidRPr="00B9616A" w:rsidRDefault="00EB13AB" w:rsidP="00C31833">
            <w:pPr>
              <w:spacing w:before="60" w:after="60" w:line="278" w:lineRule="auto"/>
              <w:jc w:val="both"/>
              <w:rPr>
                <w:bCs/>
              </w:rPr>
            </w:pPr>
            <w:r w:rsidRPr="00B9616A">
              <w:t xml:space="preserve">- Đóng gói: </w:t>
            </w:r>
            <w:r w:rsidRPr="00B9616A">
              <w:rPr>
                <w:rFonts w:eastAsia="Calibri"/>
                <w:bCs/>
                <w:lang w:val="nl-NL"/>
              </w:rPr>
              <w:t xml:space="preserve">Theo sêri được xếp thành từng tập theo số thứ tự liên tục, </w:t>
            </w:r>
            <w:r w:rsidRPr="00B9616A">
              <w:rPr>
                <w:lang w:val="nl-NL"/>
              </w:rPr>
              <w:t>gói trong giấy chống ẩm, mỗi 1 tập gồm 20 cuốn, 4 tập/1 thùng, thùng carton sóng 5 lớp</w:t>
            </w:r>
            <w:r w:rsidRPr="00B9616A">
              <w:rPr>
                <w:rFonts w:eastAsia="Calibri"/>
                <w:bCs/>
                <w:lang w:val="pl-PL"/>
              </w:rPr>
              <w:t>.</w:t>
            </w:r>
          </w:p>
        </w:tc>
      </w:tr>
      <w:tr w:rsidR="00EB13AB" w:rsidRPr="00B9616A" w:rsidTr="00A86070">
        <w:trPr>
          <w:trHeight w:val="312"/>
        </w:trPr>
        <w:tc>
          <w:tcPr>
            <w:tcW w:w="733" w:type="dxa"/>
            <w:shd w:val="clear" w:color="auto" w:fill="auto"/>
            <w:noWrap/>
          </w:tcPr>
          <w:p w:rsidR="00EB13AB" w:rsidRPr="008F077A" w:rsidRDefault="00EB13AB" w:rsidP="003B6911">
            <w:pPr>
              <w:spacing w:before="120" w:after="120"/>
              <w:jc w:val="center"/>
              <w:rPr>
                <w:bCs/>
              </w:rPr>
            </w:pPr>
            <w:r w:rsidRPr="008F077A">
              <w:rPr>
                <w:bCs/>
              </w:rPr>
              <w:t>1</w:t>
            </w:r>
            <w:r>
              <w:rPr>
                <w:bCs/>
              </w:rPr>
              <w:t>5</w:t>
            </w:r>
          </w:p>
        </w:tc>
        <w:tc>
          <w:tcPr>
            <w:tcW w:w="2381" w:type="dxa"/>
            <w:shd w:val="clear" w:color="auto" w:fill="auto"/>
          </w:tcPr>
          <w:p w:rsidR="00EB13AB" w:rsidRPr="00B9616A" w:rsidRDefault="00EB13AB" w:rsidP="00C31833">
            <w:pPr>
              <w:spacing w:before="120" w:after="120"/>
              <w:jc w:val="center"/>
              <w:rPr>
                <w:b/>
                <w:bCs/>
              </w:rPr>
            </w:pPr>
            <w:r w:rsidRPr="00B9616A">
              <w:rPr>
                <w:b/>
              </w:rPr>
              <w:t>Tem rượu nhập khẩu độ cồn ≥30 độ</w:t>
            </w:r>
          </w:p>
        </w:tc>
        <w:tc>
          <w:tcPr>
            <w:tcW w:w="992" w:type="dxa"/>
            <w:shd w:val="clear" w:color="auto" w:fill="auto"/>
          </w:tcPr>
          <w:p w:rsidR="00EB13AB" w:rsidRPr="00B9616A" w:rsidRDefault="00EB13AB" w:rsidP="00C31833">
            <w:pPr>
              <w:spacing w:before="120" w:after="120"/>
              <w:jc w:val="center"/>
            </w:pPr>
            <w:r w:rsidRPr="00B9616A">
              <w:t>Chiếc</w:t>
            </w:r>
          </w:p>
        </w:tc>
        <w:tc>
          <w:tcPr>
            <w:tcW w:w="1418" w:type="dxa"/>
            <w:shd w:val="clear" w:color="auto" w:fill="auto"/>
          </w:tcPr>
          <w:p w:rsidR="00EB13AB" w:rsidRPr="008F077A" w:rsidRDefault="00EB13AB" w:rsidP="003B6911">
            <w:pPr>
              <w:spacing w:before="120" w:after="120"/>
              <w:jc w:val="right"/>
              <w:rPr>
                <w:bCs/>
              </w:rPr>
            </w:pPr>
            <w:r w:rsidRPr="008F077A">
              <w:t>8.000.000</w:t>
            </w:r>
          </w:p>
        </w:tc>
        <w:tc>
          <w:tcPr>
            <w:tcW w:w="9497" w:type="dxa"/>
            <w:shd w:val="clear" w:color="auto" w:fill="auto"/>
            <w:vAlign w:val="center"/>
          </w:tcPr>
          <w:p w:rsidR="00EB13AB" w:rsidRPr="00B9616A" w:rsidRDefault="00EB13AB" w:rsidP="00C31833">
            <w:pPr>
              <w:spacing w:before="40" w:after="40" w:line="264" w:lineRule="auto"/>
              <w:jc w:val="both"/>
            </w:pPr>
            <w:r w:rsidRPr="00B9616A">
              <w:t>- Kích thước: 13mm ± 1,5mm x 120mm ± 1,5mm</w:t>
            </w:r>
          </w:p>
          <w:p w:rsidR="00EB13AB" w:rsidRPr="00B9616A" w:rsidRDefault="00EB13AB" w:rsidP="00C31833">
            <w:pPr>
              <w:spacing w:before="40" w:after="40" w:line="264" w:lineRule="auto"/>
              <w:jc w:val="both"/>
            </w:pPr>
            <w:r w:rsidRPr="00B9616A">
              <w:t>- Chất liệu giấy in: In bằng giấy xi bóc vỡ, định lượng (cả đế): (300 ± 12</w:t>
            </w:r>
            <w:proofErr w:type="gramStart"/>
            <w:r w:rsidRPr="00B9616A">
              <w:t>)g</w:t>
            </w:r>
            <w:proofErr w:type="gramEnd"/>
            <w:r w:rsidRPr="00B9616A">
              <w:t>/m</w:t>
            </w:r>
            <w:r w:rsidRPr="00B9616A">
              <w:rPr>
                <w:vertAlign w:val="superscript"/>
              </w:rPr>
              <w:t>2</w:t>
            </w:r>
            <w:r w:rsidRPr="00B9616A">
              <w:t xml:space="preserve">, khi dán chắc bóc </w:t>
            </w:r>
            <w:r w:rsidRPr="00B9616A">
              <w:lastRenderedPageBreak/>
              <w:t>ra sẽ bị vỡ; một mặt có tráng keo sẵn.</w:t>
            </w:r>
          </w:p>
          <w:p w:rsidR="00EB13AB" w:rsidRPr="00B9616A" w:rsidRDefault="00EB13AB" w:rsidP="00C31833">
            <w:pPr>
              <w:spacing w:before="40" w:after="40" w:line="264" w:lineRule="auto"/>
              <w:jc w:val="both"/>
            </w:pPr>
            <w:r w:rsidRPr="00B9616A">
              <w:t>- Màu in: 08 màu và 01 màu in số seri.</w:t>
            </w:r>
          </w:p>
          <w:p w:rsidR="00EB13AB" w:rsidRPr="00B9616A" w:rsidRDefault="00EB13AB" w:rsidP="00C31833">
            <w:pPr>
              <w:spacing w:before="40" w:after="40" w:line="264" w:lineRule="auto"/>
              <w:jc w:val="both"/>
            </w:pPr>
            <w:r w:rsidRPr="00B9616A">
              <w:t>- Có in mã vạch QRcode.</w:t>
            </w:r>
          </w:p>
          <w:p w:rsidR="00EB13AB" w:rsidRPr="00B9616A" w:rsidRDefault="00EB13AB" w:rsidP="00C31833">
            <w:pPr>
              <w:spacing w:before="40" w:after="40" w:line="264" w:lineRule="auto"/>
              <w:jc w:val="both"/>
            </w:pPr>
            <w:r w:rsidRPr="00B9616A">
              <w:t xml:space="preserve">- Bảo an bằng thiết kế </w:t>
            </w:r>
          </w:p>
          <w:p w:rsidR="00EB13AB" w:rsidRPr="00B9616A" w:rsidRDefault="00EB13AB" w:rsidP="00C31833">
            <w:pPr>
              <w:spacing w:before="40" w:after="40" w:line="264" w:lineRule="auto"/>
              <w:jc w:val="both"/>
            </w:pPr>
            <w:r w:rsidRPr="00B9616A">
              <w:t xml:space="preserve">- Bảo </w:t>
            </w:r>
            <w:proofErr w:type="gramStart"/>
            <w:r w:rsidRPr="00B9616A">
              <w:t>an</w:t>
            </w:r>
            <w:proofErr w:type="gramEnd"/>
            <w:r w:rsidRPr="00B9616A">
              <w:t xml:space="preserve"> bằng mực in.</w:t>
            </w:r>
          </w:p>
          <w:p w:rsidR="00EB13AB" w:rsidRPr="00B9616A" w:rsidRDefault="00EB13AB" w:rsidP="00C31833">
            <w:pPr>
              <w:spacing w:before="40" w:after="40" w:line="264" w:lineRule="auto"/>
              <w:jc w:val="both"/>
              <w:rPr>
                <w:bCs/>
              </w:rPr>
            </w:pPr>
            <w:r w:rsidRPr="00B9616A">
              <w:t xml:space="preserve">- Đóng gói: </w:t>
            </w:r>
            <w:r w:rsidRPr="00B9616A">
              <w:rPr>
                <w:bCs/>
                <w:lang w:val="nl-NL"/>
              </w:rPr>
              <w:t>Theo</w:t>
            </w:r>
            <w:r w:rsidRPr="00B9616A">
              <w:rPr>
                <w:lang w:val="pl-PL"/>
              </w:rPr>
              <w:t xml:space="preserve"> số </w:t>
            </w:r>
            <w:r w:rsidRPr="00B9616A">
              <w:rPr>
                <w:rFonts w:eastAsia="Calibri"/>
                <w:bCs/>
                <w:lang w:val="nl-NL"/>
              </w:rPr>
              <w:t>sêri</w:t>
            </w:r>
            <w:r w:rsidRPr="00B9616A">
              <w:rPr>
                <w:lang w:val="pl-PL"/>
              </w:rPr>
              <w:t xml:space="preserve"> liên tục vào trong 01 túi nilon, 03 túi/thùng carton, thùng carton sóng 5 lớp; mặt ngoài túi nilon có ghi rõ số lượng, sêri.</w:t>
            </w:r>
          </w:p>
        </w:tc>
      </w:tr>
      <w:tr w:rsidR="00EB13AB" w:rsidRPr="00B9616A" w:rsidTr="00A86070">
        <w:trPr>
          <w:trHeight w:val="332"/>
        </w:trPr>
        <w:tc>
          <w:tcPr>
            <w:tcW w:w="733" w:type="dxa"/>
            <w:shd w:val="clear" w:color="auto" w:fill="auto"/>
            <w:noWrap/>
          </w:tcPr>
          <w:p w:rsidR="00EB13AB" w:rsidRPr="008F077A" w:rsidRDefault="00EB13AB" w:rsidP="003B6911">
            <w:pPr>
              <w:spacing w:before="120" w:after="120"/>
              <w:jc w:val="center"/>
              <w:rPr>
                <w:bCs/>
              </w:rPr>
            </w:pPr>
            <w:r w:rsidRPr="008F077A">
              <w:rPr>
                <w:bCs/>
              </w:rPr>
              <w:lastRenderedPageBreak/>
              <w:t>1</w:t>
            </w:r>
            <w:r>
              <w:rPr>
                <w:bCs/>
              </w:rPr>
              <w:t>6</w:t>
            </w:r>
          </w:p>
        </w:tc>
        <w:tc>
          <w:tcPr>
            <w:tcW w:w="2381" w:type="dxa"/>
            <w:shd w:val="clear" w:color="auto" w:fill="auto"/>
          </w:tcPr>
          <w:p w:rsidR="00EB13AB" w:rsidRPr="00B9616A" w:rsidRDefault="00EB13AB" w:rsidP="00C31833">
            <w:pPr>
              <w:spacing w:before="120" w:after="120"/>
              <w:jc w:val="center"/>
              <w:rPr>
                <w:b/>
                <w:bCs/>
              </w:rPr>
            </w:pPr>
            <w:r w:rsidRPr="00B9616A">
              <w:rPr>
                <w:b/>
                <w:bCs/>
              </w:rPr>
              <w:t>Tem rượu nhập khẩu độ cồn &lt; 30 độ</w:t>
            </w:r>
          </w:p>
        </w:tc>
        <w:tc>
          <w:tcPr>
            <w:tcW w:w="992" w:type="dxa"/>
            <w:shd w:val="clear" w:color="auto" w:fill="auto"/>
          </w:tcPr>
          <w:p w:rsidR="00EB13AB" w:rsidRPr="00B9616A" w:rsidRDefault="00EB13AB" w:rsidP="00C31833">
            <w:pPr>
              <w:spacing w:before="120" w:after="120"/>
              <w:jc w:val="center"/>
              <w:rPr>
                <w:bCs/>
              </w:rPr>
            </w:pPr>
            <w:r w:rsidRPr="00B9616A">
              <w:rPr>
                <w:bCs/>
              </w:rPr>
              <w:t>Chiếc</w:t>
            </w:r>
          </w:p>
        </w:tc>
        <w:tc>
          <w:tcPr>
            <w:tcW w:w="1418" w:type="dxa"/>
            <w:shd w:val="clear" w:color="auto" w:fill="auto"/>
          </w:tcPr>
          <w:p w:rsidR="00EB13AB" w:rsidRPr="008F077A" w:rsidRDefault="00EB13AB" w:rsidP="003B6911">
            <w:pPr>
              <w:spacing w:before="120" w:after="120"/>
              <w:jc w:val="right"/>
              <w:rPr>
                <w:bCs/>
              </w:rPr>
            </w:pPr>
            <w:r w:rsidRPr="008F077A">
              <w:rPr>
                <w:bCs/>
              </w:rPr>
              <w:t>35.000.000</w:t>
            </w:r>
          </w:p>
        </w:tc>
        <w:tc>
          <w:tcPr>
            <w:tcW w:w="9497" w:type="dxa"/>
            <w:shd w:val="clear" w:color="auto" w:fill="auto"/>
            <w:vAlign w:val="center"/>
          </w:tcPr>
          <w:p w:rsidR="00EB13AB" w:rsidRPr="00B9616A" w:rsidRDefault="00EB13AB" w:rsidP="00C31833">
            <w:pPr>
              <w:spacing w:before="40" w:after="40" w:line="264" w:lineRule="auto"/>
              <w:jc w:val="both"/>
            </w:pPr>
            <w:r w:rsidRPr="00B9616A">
              <w:t>- Kích thước: 13mm ± 1,5mm x 120mm ± 1,5mm</w:t>
            </w:r>
          </w:p>
          <w:p w:rsidR="00EB13AB" w:rsidRPr="00B9616A" w:rsidRDefault="00EB13AB" w:rsidP="00C31833">
            <w:pPr>
              <w:spacing w:before="40" w:after="40" w:line="264" w:lineRule="auto"/>
              <w:jc w:val="both"/>
            </w:pPr>
            <w:r w:rsidRPr="00B9616A">
              <w:t>- Chất liệu giấy in: In bằng giấy xi bóc vỡ, định lượng (cả đế): (300 ± 12</w:t>
            </w:r>
            <w:proofErr w:type="gramStart"/>
            <w:r w:rsidRPr="00B9616A">
              <w:t>)g</w:t>
            </w:r>
            <w:proofErr w:type="gramEnd"/>
            <w:r w:rsidRPr="00B9616A">
              <w:t>/m</w:t>
            </w:r>
            <w:r w:rsidRPr="00B9616A">
              <w:rPr>
                <w:vertAlign w:val="superscript"/>
              </w:rPr>
              <w:t>2</w:t>
            </w:r>
            <w:r w:rsidRPr="00B9616A">
              <w:t>, khi dán chắc bóc ra sẽ bị vỡ; một mặt có tráng keo sẵn.</w:t>
            </w:r>
          </w:p>
          <w:p w:rsidR="00EB13AB" w:rsidRPr="00B9616A" w:rsidRDefault="00EB13AB" w:rsidP="00C31833">
            <w:pPr>
              <w:spacing w:before="40" w:after="40" w:line="264" w:lineRule="auto"/>
              <w:jc w:val="both"/>
            </w:pPr>
            <w:r w:rsidRPr="00B9616A">
              <w:t>- Màu in: 08 màu và 01 màu in số seri.</w:t>
            </w:r>
          </w:p>
          <w:p w:rsidR="00EB13AB" w:rsidRPr="00B9616A" w:rsidRDefault="00EB13AB" w:rsidP="00C31833">
            <w:pPr>
              <w:spacing w:before="40" w:after="40" w:line="264" w:lineRule="auto"/>
              <w:jc w:val="both"/>
            </w:pPr>
            <w:r w:rsidRPr="00B9616A">
              <w:t>- Có in mã vạch QRcode.</w:t>
            </w:r>
          </w:p>
          <w:p w:rsidR="00EB13AB" w:rsidRPr="00B9616A" w:rsidRDefault="00EB13AB" w:rsidP="00C31833">
            <w:pPr>
              <w:spacing w:before="40" w:after="40" w:line="264" w:lineRule="auto"/>
              <w:jc w:val="both"/>
            </w:pPr>
            <w:r w:rsidRPr="00B9616A">
              <w:t>- Bảo an bằng thiết kế</w:t>
            </w:r>
          </w:p>
          <w:p w:rsidR="00EB13AB" w:rsidRPr="00B9616A" w:rsidRDefault="00EB13AB" w:rsidP="00C31833">
            <w:pPr>
              <w:spacing w:before="40" w:after="40" w:line="264" w:lineRule="auto"/>
              <w:jc w:val="both"/>
            </w:pPr>
            <w:r w:rsidRPr="00B9616A">
              <w:t>- Bảo an bằng mực in</w:t>
            </w:r>
          </w:p>
          <w:p w:rsidR="00EB13AB" w:rsidRPr="00B9616A" w:rsidRDefault="00EB13AB" w:rsidP="00C31833">
            <w:pPr>
              <w:spacing w:before="40" w:after="40" w:line="264" w:lineRule="auto"/>
              <w:jc w:val="both"/>
              <w:rPr>
                <w:bCs/>
              </w:rPr>
            </w:pPr>
            <w:r w:rsidRPr="00B9616A">
              <w:t xml:space="preserve">- Đóng gói: </w:t>
            </w:r>
            <w:r w:rsidRPr="00B9616A">
              <w:rPr>
                <w:bCs/>
                <w:lang w:val="nl-NL"/>
              </w:rPr>
              <w:t>Theo</w:t>
            </w:r>
            <w:r w:rsidRPr="00B9616A">
              <w:rPr>
                <w:lang w:val="pl-PL"/>
              </w:rPr>
              <w:t xml:space="preserve"> số </w:t>
            </w:r>
            <w:r w:rsidRPr="00B9616A">
              <w:rPr>
                <w:rFonts w:eastAsia="Calibri"/>
                <w:bCs/>
                <w:lang w:val="nl-NL"/>
              </w:rPr>
              <w:t>sêri</w:t>
            </w:r>
            <w:r w:rsidRPr="00B9616A">
              <w:rPr>
                <w:lang w:val="pl-PL"/>
              </w:rPr>
              <w:t xml:space="preserve"> liên tục vào trong 01 túi nilon, 03 túi/thùng carton, thùng carton sóng 5 lớp; mặt ngoài túi nilon có ghi rõ số lượng, sêri.</w:t>
            </w:r>
          </w:p>
        </w:tc>
      </w:tr>
    </w:tbl>
    <w:p w:rsidR="00350B38" w:rsidRPr="00B9616A" w:rsidRDefault="00350B38" w:rsidP="00350B38">
      <w:pPr>
        <w:jc w:val="center"/>
        <w:rPr>
          <w:b/>
          <w:lang w:val="nl-NL"/>
        </w:rPr>
      </w:pPr>
    </w:p>
    <w:p w:rsidR="00D341E8" w:rsidRDefault="00D341E8" w:rsidP="0004053D"/>
    <w:sectPr w:rsidR="00D341E8" w:rsidSect="00350B38">
      <w:pgSz w:w="16840" w:h="11907" w:orient="landscape" w:code="9"/>
      <w:pgMar w:top="1701" w:right="1418"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2494"/>
    <w:multiLevelType w:val="hybridMultilevel"/>
    <w:tmpl w:val="696CD282"/>
    <w:lvl w:ilvl="0" w:tplc="B20619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865C92"/>
    <w:rsid w:val="0004053D"/>
    <w:rsid w:val="000973FE"/>
    <w:rsid w:val="000A2A5A"/>
    <w:rsid w:val="00165627"/>
    <w:rsid w:val="001D1865"/>
    <w:rsid w:val="001E48C6"/>
    <w:rsid w:val="001F385F"/>
    <w:rsid w:val="00316029"/>
    <w:rsid w:val="00350B38"/>
    <w:rsid w:val="003F072F"/>
    <w:rsid w:val="005A7713"/>
    <w:rsid w:val="00672B39"/>
    <w:rsid w:val="00773A10"/>
    <w:rsid w:val="00787410"/>
    <w:rsid w:val="007A6147"/>
    <w:rsid w:val="00865C92"/>
    <w:rsid w:val="0098495A"/>
    <w:rsid w:val="00A86070"/>
    <w:rsid w:val="00B1664E"/>
    <w:rsid w:val="00B64D78"/>
    <w:rsid w:val="00BE1A11"/>
    <w:rsid w:val="00BF1CEE"/>
    <w:rsid w:val="00C42C52"/>
    <w:rsid w:val="00C80FEB"/>
    <w:rsid w:val="00CE4FB3"/>
    <w:rsid w:val="00D341E8"/>
    <w:rsid w:val="00D61116"/>
    <w:rsid w:val="00DC2EBD"/>
    <w:rsid w:val="00DF3B98"/>
    <w:rsid w:val="00E06B51"/>
    <w:rsid w:val="00E64B4C"/>
    <w:rsid w:val="00E85031"/>
    <w:rsid w:val="00EB13AB"/>
    <w:rsid w:val="00F06656"/>
    <w:rsid w:val="00F9078E"/>
    <w:rsid w:val="00FD4E2D"/>
    <w:rsid w:val="00FE6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9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B39"/>
    <w:pPr>
      <w:ind w:left="720"/>
      <w:contextualSpacing/>
    </w:pPr>
  </w:style>
  <w:style w:type="paragraph" w:styleId="BalloonText">
    <w:name w:val="Balloon Text"/>
    <w:basedOn w:val="Normal"/>
    <w:link w:val="BalloonTextChar"/>
    <w:uiPriority w:val="99"/>
    <w:semiHidden/>
    <w:unhideWhenUsed/>
    <w:rsid w:val="00DC2EBD"/>
    <w:rPr>
      <w:rFonts w:ascii="Tahoma" w:hAnsi="Tahoma" w:cs="Tahoma"/>
      <w:sz w:val="16"/>
      <w:szCs w:val="16"/>
    </w:rPr>
  </w:style>
  <w:style w:type="character" w:customStyle="1" w:styleId="BalloonTextChar">
    <w:name w:val="Balloon Text Char"/>
    <w:basedOn w:val="DefaultParagraphFont"/>
    <w:link w:val="BalloonText"/>
    <w:uiPriority w:val="99"/>
    <w:semiHidden/>
    <w:rsid w:val="00DC2E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9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B39"/>
    <w:pPr>
      <w:ind w:left="720"/>
      <w:contextualSpacing/>
    </w:pPr>
  </w:style>
  <w:style w:type="paragraph" w:styleId="BalloonText">
    <w:name w:val="Balloon Text"/>
    <w:basedOn w:val="Normal"/>
    <w:link w:val="BalloonTextChar"/>
    <w:uiPriority w:val="99"/>
    <w:semiHidden/>
    <w:unhideWhenUsed/>
    <w:rsid w:val="00DC2EBD"/>
    <w:rPr>
      <w:rFonts w:ascii="Tahoma" w:hAnsi="Tahoma" w:cs="Tahoma"/>
      <w:sz w:val="16"/>
      <w:szCs w:val="16"/>
    </w:rPr>
  </w:style>
  <w:style w:type="character" w:customStyle="1" w:styleId="BalloonTextChar">
    <w:name w:val="Balloon Text Char"/>
    <w:basedOn w:val="DefaultParagraphFont"/>
    <w:link w:val="BalloonText"/>
    <w:uiPriority w:val="99"/>
    <w:semiHidden/>
    <w:rsid w:val="00DC2E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To Loan</cp:lastModifiedBy>
  <cp:revision>16</cp:revision>
  <cp:lastPrinted>2022-01-14T06:50:00Z</cp:lastPrinted>
  <dcterms:created xsi:type="dcterms:W3CDTF">2021-08-25T09:35:00Z</dcterms:created>
  <dcterms:modified xsi:type="dcterms:W3CDTF">2022-01-14T08:00:00Z</dcterms:modified>
</cp:coreProperties>
</file>