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AE" w:rsidRDefault="002C15AE" w:rsidP="002C1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 I</w:t>
      </w:r>
    </w:p>
    <w:p w:rsidR="002C15AE" w:rsidRDefault="002C15AE" w:rsidP="002C15AE">
      <w:pPr>
        <w:jc w:val="center"/>
        <w:rPr>
          <w:b/>
          <w:sz w:val="28"/>
          <w:szCs w:val="28"/>
        </w:rPr>
      </w:pPr>
      <w:r w:rsidRPr="00BE0FBB">
        <w:rPr>
          <w:b/>
          <w:sz w:val="28"/>
          <w:szCs w:val="28"/>
        </w:rPr>
        <w:t xml:space="preserve">CHƯƠNG TRÌNH LỚP </w:t>
      </w:r>
      <w:r>
        <w:rPr>
          <w:b/>
          <w:sz w:val="28"/>
          <w:szCs w:val="28"/>
        </w:rPr>
        <w:t xml:space="preserve">HƯỚNG DẪN ÔN TẬP, </w:t>
      </w:r>
      <w:r w:rsidRPr="00BE0FBB">
        <w:rPr>
          <w:b/>
          <w:sz w:val="28"/>
          <w:szCs w:val="28"/>
        </w:rPr>
        <w:t xml:space="preserve">HỆ THỐNG HÓA KIẾN THỨC </w:t>
      </w:r>
      <w:r>
        <w:rPr>
          <w:b/>
          <w:sz w:val="28"/>
          <w:szCs w:val="28"/>
        </w:rPr>
        <w:t>THI CHỨNG CHỈ NGHIỆP VỤ KHAI</w:t>
      </w:r>
      <w:r w:rsidRPr="00BE0FBB">
        <w:rPr>
          <w:b/>
          <w:sz w:val="28"/>
          <w:szCs w:val="28"/>
        </w:rPr>
        <w:t xml:space="preserve"> HẢI QUAN</w:t>
      </w:r>
    </w:p>
    <w:p w:rsidR="002C15AE" w:rsidRPr="00933920" w:rsidRDefault="002C15AE" w:rsidP="002C15AE">
      <w:pPr>
        <w:spacing w:before="120"/>
        <w:ind w:left="-567"/>
        <w:jc w:val="center"/>
        <w:rPr>
          <w:bCs/>
          <w:i/>
          <w:iCs/>
          <w:w w:val="95"/>
          <w:sz w:val="28"/>
          <w:szCs w:val="28"/>
        </w:rPr>
      </w:pPr>
      <w:r w:rsidRPr="00933920">
        <w:rPr>
          <w:bCs/>
          <w:i/>
          <w:iCs/>
          <w:w w:val="95"/>
          <w:sz w:val="28"/>
          <w:szCs w:val="28"/>
        </w:rPr>
        <w:t xml:space="preserve">(Kèm theo Thông báo số:         </w:t>
      </w:r>
      <w:r>
        <w:rPr>
          <w:bCs/>
          <w:i/>
          <w:iCs/>
          <w:w w:val="95"/>
          <w:sz w:val="28"/>
          <w:szCs w:val="28"/>
        </w:rPr>
        <w:t>/</w:t>
      </w:r>
      <w:r w:rsidRPr="00933920">
        <w:rPr>
          <w:bCs/>
          <w:i/>
          <w:iCs/>
          <w:w w:val="95"/>
          <w:sz w:val="28"/>
          <w:szCs w:val="28"/>
        </w:rPr>
        <w:t>TB</w:t>
      </w:r>
      <w:r>
        <w:rPr>
          <w:bCs/>
          <w:i/>
          <w:iCs/>
          <w:w w:val="95"/>
          <w:sz w:val="28"/>
          <w:szCs w:val="28"/>
        </w:rPr>
        <w:t>-</w:t>
      </w:r>
      <w:r w:rsidRPr="00933920">
        <w:rPr>
          <w:bCs/>
          <w:i/>
          <w:iCs/>
          <w:w w:val="95"/>
          <w:sz w:val="28"/>
          <w:szCs w:val="28"/>
        </w:rPr>
        <w:t>THQVN ngày</w:t>
      </w:r>
      <w:r>
        <w:rPr>
          <w:bCs/>
          <w:i/>
          <w:iCs/>
          <w:w w:val="95"/>
          <w:sz w:val="28"/>
          <w:szCs w:val="28"/>
        </w:rPr>
        <w:t xml:space="preserve"> 22</w:t>
      </w:r>
      <w:r w:rsidRPr="00933920">
        <w:rPr>
          <w:bCs/>
          <w:i/>
          <w:iCs/>
          <w:w w:val="95"/>
          <w:sz w:val="28"/>
          <w:szCs w:val="28"/>
        </w:rPr>
        <w:t>/5/2020 Trường Hải quan Việt Nam)</w:t>
      </w:r>
    </w:p>
    <w:p w:rsidR="002C15AE" w:rsidRPr="00BE2DA8" w:rsidRDefault="002C15AE" w:rsidP="002C15AE">
      <w:pPr>
        <w:jc w:val="center"/>
        <w:rPr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914"/>
        <w:gridCol w:w="5287"/>
        <w:gridCol w:w="1341"/>
      </w:tblGrid>
      <w:tr w:rsidR="002C15AE" w:rsidTr="0055072F">
        <w:tc>
          <w:tcPr>
            <w:tcW w:w="746" w:type="dxa"/>
          </w:tcPr>
          <w:p w:rsidR="002C15AE" w:rsidRPr="00E81DF6" w:rsidRDefault="002C15AE" w:rsidP="0055072F">
            <w:pPr>
              <w:jc w:val="center"/>
              <w:rPr>
                <w:b/>
                <w:sz w:val="28"/>
                <w:szCs w:val="28"/>
              </w:rPr>
            </w:pPr>
            <w:r w:rsidRPr="00E81DF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914" w:type="dxa"/>
          </w:tcPr>
          <w:p w:rsidR="002C15AE" w:rsidRPr="00E81DF6" w:rsidRDefault="002C15AE" w:rsidP="0055072F">
            <w:pPr>
              <w:jc w:val="center"/>
              <w:rPr>
                <w:b/>
                <w:sz w:val="28"/>
                <w:szCs w:val="28"/>
              </w:rPr>
            </w:pPr>
            <w:r w:rsidRPr="00E81DF6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287" w:type="dxa"/>
          </w:tcPr>
          <w:p w:rsidR="002C15AE" w:rsidRPr="00E81DF6" w:rsidRDefault="002C15AE" w:rsidP="0055072F">
            <w:pPr>
              <w:jc w:val="center"/>
              <w:rPr>
                <w:b/>
                <w:sz w:val="28"/>
                <w:szCs w:val="28"/>
              </w:rPr>
            </w:pPr>
            <w:r w:rsidRPr="00E81DF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341" w:type="dxa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2C15AE" w:rsidTr="0055072F">
        <w:trPr>
          <w:trHeight w:val="433"/>
        </w:trPr>
        <w:tc>
          <w:tcPr>
            <w:tcW w:w="746" w:type="dxa"/>
            <w:vMerge w:val="restart"/>
            <w:vAlign w:val="center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2" w:type="dxa"/>
            <w:gridSpan w:val="3"/>
            <w:vAlign w:val="center"/>
          </w:tcPr>
          <w:p w:rsidR="002C15AE" w:rsidRDefault="002C15AE" w:rsidP="00550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29/5/2020 – Thứ sáu</w:t>
            </w:r>
          </w:p>
        </w:tc>
      </w:tr>
      <w:tr w:rsidR="002C15AE" w:rsidTr="0055072F">
        <w:trPr>
          <w:trHeight w:val="966"/>
        </w:trPr>
        <w:tc>
          <w:tcPr>
            <w:tcW w:w="746" w:type="dxa"/>
            <w:vMerge/>
            <w:vAlign w:val="center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C15AE" w:rsidRPr="00E81DF6" w:rsidRDefault="002C15AE" w:rsidP="005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08h00 - 12h00</w:t>
            </w:r>
          </w:p>
        </w:tc>
        <w:tc>
          <w:tcPr>
            <w:tcW w:w="5287" w:type="dxa"/>
            <w:vAlign w:val="center"/>
          </w:tcPr>
          <w:p w:rsidR="002C15AE" w:rsidRPr="00E81DF6" w:rsidRDefault="002C15AE" w:rsidP="00550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thống hóa kiến thức chuyên đề Pháp luật hải quan, Xử lý vi phạm hành chính và Thực hành</w:t>
            </w:r>
          </w:p>
        </w:tc>
        <w:tc>
          <w:tcPr>
            <w:tcW w:w="1341" w:type="dxa"/>
            <w:vAlign w:val="center"/>
          </w:tcPr>
          <w:p w:rsidR="002C15AE" w:rsidRDefault="002C15AE" w:rsidP="0055072F">
            <w:pPr>
              <w:rPr>
                <w:b/>
                <w:sz w:val="28"/>
                <w:szCs w:val="28"/>
              </w:rPr>
            </w:pPr>
          </w:p>
        </w:tc>
      </w:tr>
      <w:tr w:rsidR="002C15AE" w:rsidTr="0055072F">
        <w:trPr>
          <w:trHeight w:val="966"/>
        </w:trPr>
        <w:tc>
          <w:tcPr>
            <w:tcW w:w="746" w:type="dxa"/>
            <w:vMerge/>
            <w:vAlign w:val="center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C15AE" w:rsidRPr="00E81DF6" w:rsidRDefault="002C15AE" w:rsidP="005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13h30 - 17h30</w:t>
            </w:r>
          </w:p>
        </w:tc>
        <w:tc>
          <w:tcPr>
            <w:tcW w:w="5287" w:type="dxa"/>
            <w:vAlign w:val="center"/>
          </w:tcPr>
          <w:p w:rsidR="002C15AE" w:rsidRPr="00E81DF6" w:rsidRDefault="002C15AE" w:rsidP="00550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thống hóa kiến thức chuyên đề Thuế và Thực hành</w:t>
            </w:r>
          </w:p>
        </w:tc>
        <w:tc>
          <w:tcPr>
            <w:tcW w:w="1341" w:type="dxa"/>
            <w:vAlign w:val="center"/>
          </w:tcPr>
          <w:p w:rsidR="002C15AE" w:rsidRDefault="002C15AE" w:rsidP="0055072F">
            <w:pPr>
              <w:rPr>
                <w:b/>
                <w:sz w:val="28"/>
                <w:szCs w:val="28"/>
              </w:rPr>
            </w:pPr>
          </w:p>
        </w:tc>
      </w:tr>
      <w:tr w:rsidR="002C15AE" w:rsidTr="0055072F">
        <w:trPr>
          <w:trHeight w:val="453"/>
        </w:trPr>
        <w:tc>
          <w:tcPr>
            <w:tcW w:w="746" w:type="dxa"/>
            <w:vMerge w:val="restart"/>
            <w:vAlign w:val="center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2" w:type="dxa"/>
            <w:gridSpan w:val="3"/>
            <w:vAlign w:val="center"/>
          </w:tcPr>
          <w:p w:rsidR="002C15AE" w:rsidRDefault="002C15AE" w:rsidP="00550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30/5/2020 – Thứ bảy</w:t>
            </w:r>
          </w:p>
        </w:tc>
      </w:tr>
      <w:tr w:rsidR="002C15AE" w:rsidTr="0055072F">
        <w:trPr>
          <w:trHeight w:val="966"/>
        </w:trPr>
        <w:tc>
          <w:tcPr>
            <w:tcW w:w="746" w:type="dxa"/>
            <w:vMerge/>
            <w:vAlign w:val="center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C15AE" w:rsidRPr="00E81DF6" w:rsidRDefault="002C15AE" w:rsidP="005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08h00 - 12h00</w:t>
            </w:r>
          </w:p>
        </w:tc>
        <w:tc>
          <w:tcPr>
            <w:tcW w:w="5287" w:type="dxa"/>
            <w:vAlign w:val="center"/>
          </w:tcPr>
          <w:p w:rsidR="002C15AE" w:rsidRPr="00E81DF6" w:rsidRDefault="002C15AE" w:rsidP="00550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thống hóa kiến thức chuyên đề Thủ tục hải quan và Chính sách mặt hàng và Thực hành</w:t>
            </w:r>
          </w:p>
        </w:tc>
        <w:tc>
          <w:tcPr>
            <w:tcW w:w="1341" w:type="dxa"/>
            <w:vAlign w:val="center"/>
          </w:tcPr>
          <w:p w:rsidR="002C15AE" w:rsidRDefault="002C15AE" w:rsidP="0055072F">
            <w:pPr>
              <w:rPr>
                <w:b/>
                <w:sz w:val="28"/>
                <w:szCs w:val="28"/>
              </w:rPr>
            </w:pPr>
          </w:p>
        </w:tc>
      </w:tr>
      <w:tr w:rsidR="002C15AE" w:rsidTr="0055072F">
        <w:trPr>
          <w:trHeight w:val="966"/>
        </w:trPr>
        <w:tc>
          <w:tcPr>
            <w:tcW w:w="746" w:type="dxa"/>
            <w:vMerge/>
            <w:vAlign w:val="center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C15AE" w:rsidRPr="00E81DF6" w:rsidRDefault="002C15AE" w:rsidP="005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13h30 - 17h30</w:t>
            </w:r>
          </w:p>
        </w:tc>
        <w:tc>
          <w:tcPr>
            <w:tcW w:w="5287" w:type="dxa"/>
            <w:vAlign w:val="center"/>
          </w:tcPr>
          <w:p w:rsidR="002C15AE" w:rsidRPr="00E81DF6" w:rsidRDefault="002C15AE" w:rsidP="00550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thống hóa kiến thức các chuyên đề: Nghiệp vụ ngoại thương, Giao nhận vận tải và Thanh toán quốc tế và Thực hành</w:t>
            </w:r>
          </w:p>
        </w:tc>
        <w:tc>
          <w:tcPr>
            <w:tcW w:w="1341" w:type="dxa"/>
            <w:vAlign w:val="center"/>
          </w:tcPr>
          <w:p w:rsidR="002C15AE" w:rsidRDefault="002C15AE" w:rsidP="0055072F">
            <w:pPr>
              <w:rPr>
                <w:b/>
                <w:sz w:val="28"/>
                <w:szCs w:val="28"/>
              </w:rPr>
            </w:pPr>
          </w:p>
        </w:tc>
      </w:tr>
      <w:tr w:rsidR="002C15AE" w:rsidTr="0055072F">
        <w:trPr>
          <w:trHeight w:val="444"/>
        </w:trPr>
        <w:tc>
          <w:tcPr>
            <w:tcW w:w="746" w:type="dxa"/>
            <w:vMerge w:val="restart"/>
            <w:vAlign w:val="center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42" w:type="dxa"/>
            <w:gridSpan w:val="3"/>
            <w:vAlign w:val="center"/>
          </w:tcPr>
          <w:p w:rsidR="002C15AE" w:rsidRDefault="002C15AE" w:rsidP="00550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31/5/2020 – Chủ nhật</w:t>
            </w:r>
          </w:p>
        </w:tc>
      </w:tr>
      <w:tr w:rsidR="002C15AE" w:rsidTr="0055072F">
        <w:trPr>
          <w:trHeight w:val="966"/>
        </w:trPr>
        <w:tc>
          <w:tcPr>
            <w:tcW w:w="746" w:type="dxa"/>
            <w:vMerge/>
            <w:vAlign w:val="center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C15AE" w:rsidRDefault="002C15AE" w:rsidP="005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08h00 - 12h00</w:t>
            </w:r>
          </w:p>
        </w:tc>
        <w:tc>
          <w:tcPr>
            <w:tcW w:w="5287" w:type="dxa"/>
            <w:vAlign w:val="center"/>
          </w:tcPr>
          <w:p w:rsidR="002C15AE" w:rsidRPr="00E81DF6" w:rsidRDefault="002C15AE" w:rsidP="00550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thống hóa kiến thức chuyên đề Kỹ thuật nghiệp vụ hải quan (C/O, HS, TGHQ, SHTT) và Thực hành</w:t>
            </w:r>
          </w:p>
        </w:tc>
        <w:tc>
          <w:tcPr>
            <w:tcW w:w="1341" w:type="dxa"/>
            <w:vAlign w:val="center"/>
          </w:tcPr>
          <w:p w:rsidR="002C15AE" w:rsidRDefault="002C15AE" w:rsidP="0055072F">
            <w:pPr>
              <w:rPr>
                <w:b/>
                <w:sz w:val="28"/>
                <w:szCs w:val="28"/>
              </w:rPr>
            </w:pPr>
          </w:p>
        </w:tc>
      </w:tr>
      <w:tr w:rsidR="002C15AE" w:rsidTr="0055072F">
        <w:trPr>
          <w:trHeight w:val="966"/>
        </w:trPr>
        <w:tc>
          <w:tcPr>
            <w:tcW w:w="746" w:type="dxa"/>
            <w:vMerge/>
            <w:vAlign w:val="center"/>
          </w:tcPr>
          <w:p w:rsidR="002C15AE" w:rsidRDefault="002C15AE" w:rsidP="00550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C15AE" w:rsidRDefault="002C15AE" w:rsidP="005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13h30 - 17h30</w:t>
            </w:r>
          </w:p>
        </w:tc>
        <w:tc>
          <w:tcPr>
            <w:tcW w:w="5287" w:type="dxa"/>
            <w:vAlign w:val="center"/>
          </w:tcPr>
          <w:p w:rsidR="002C15AE" w:rsidRDefault="002C15AE" w:rsidP="00550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thao tác thi trắc nghiệm trên máy tính và thực hành làm bài thi giả định (25 phút/môn thi)</w:t>
            </w:r>
          </w:p>
        </w:tc>
        <w:tc>
          <w:tcPr>
            <w:tcW w:w="1341" w:type="dxa"/>
            <w:vAlign w:val="center"/>
          </w:tcPr>
          <w:p w:rsidR="002C15AE" w:rsidRDefault="002C15AE" w:rsidP="0055072F">
            <w:pPr>
              <w:rPr>
                <w:b/>
                <w:sz w:val="28"/>
                <w:szCs w:val="28"/>
              </w:rPr>
            </w:pPr>
          </w:p>
        </w:tc>
      </w:tr>
    </w:tbl>
    <w:p w:rsidR="002C15AE" w:rsidRPr="00BE0FBB" w:rsidRDefault="002C15AE" w:rsidP="002C15AE">
      <w:pPr>
        <w:rPr>
          <w:b/>
          <w:sz w:val="28"/>
          <w:szCs w:val="28"/>
        </w:rPr>
      </w:pPr>
    </w:p>
    <w:p w:rsidR="002C15AE" w:rsidRDefault="002C15AE" w:rsidP="002C15AE">
      <w:pPr>
        <w:rPr>
          <w:b/>
          <w:sz w:val="28"/>
          <w:szCs w:val="28"/>
        </w:rPr>
      </w:pPr>
    </w:p>
    <w:p w:rsidR="00C05B9D" w:rsidRDefault="00C05B9D">
      <w:bookmarkStart w:id="0" w:name="_GoBack"/>
      <w:bookmarkEnd w:id="0"/>
    </w:p>
    <w:sectPr w:rsidR="00C05B9D" w:rsidSect="00FC4E2C">
      <w:pgSz w:w="11907" w:h="16840" w:code="9"/>
      <w:pgMar w:top="1418" w:right="1134" w:bottom="1418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2E"/>
    <w:rsid w:val="002C15AE"/>
    <w:rsid w:val="004D4A2E"/>
    <w:rsid w:val="00C05B9D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DDA04-A271-4F57-B8A9-B2995E22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2020-05-25T09:21:00Z</dcterms:created>
  <dcterms:modified xsi:type="dcterms:W3CDTF">2020-05-25T09:21:00Z</dcterms:modified>
</cp:coreProperties>
</file>